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23852" w:rsidRDefault="0025106C" w:rsidP="00182FAB">
      <w:pPr>
        <w:pStyle w:val="af8"/>
      </w:pPr>
      <w:r w:rsidRPr="00A23852">
        <w:rPr>
          <w:rFonts w:hint="eastAsia"/>
        </w:rPr>
        <w:t>糾正案文</w:t>
      </w:r>
    </w:p>
    <w:p w:rsidR="00E25849" w:rsidRPr="00A23852" w:rsidRDefault="0025106C" w:rsidP="00182FAB">
      <w:pPr>
        <w:pStyle w:val="1"/>
      </w:pPr>
      <w:r w:rsidRPr="00A23852">
        <w:rPr>
          <w:rFonts w:hint="eastAsia"/>
        </w:rPr>
        <w:t>被糾正機關：</w:t>
      </w:r>
      <w:r w:rsidR="005F1244" w:rsidRPr="00A23852">
        <w:rPr>
          <w:rFonts w:hint="eastAsia"/>
        </w:rPr>
        <w:t>臺中市政府</w:t>
      </w:r>
      <w:r w:rsidR="009F69CE" w:rsidRPr="00A23852">
        <w:rPr>
          <w:rFonts w:hAnsi="標楷體"/>
        </w:rPr>
        <w:t>。</w:t>
      </w:r>
    </w:p>
    <w:p w:rsidR="00DD6926" w:rsidRPr="00A23852" w:rsidRDefault="0025106C" w:rsidP="00694A3E">
      <w:pPr>
        <w:pStyle w:val="1"/>
        <w:ind w:left="2552" w:hanging="2552"/>
        <w:rPr>
          <w:b/>
        </w:rPr>
      </w:pPr>
      <w:r w:rsidRPr="00A23852">
        <w:rPr>
          <w:rFonts w:hint="eastAsia"/>
        </w:rPr>
        <w:t>案　　　由：</w:t>
      </w:r>
      <w:r w:rsidR="005F1244" w:rsidRPr="00A23852">
        <w:rPr>
          <w:rFonts w:hint="eastAsia"/>
        </w:rPr>
        <w:t>臺中市政府於</w:t>
      </w:r>
      <w:r w:rsidR="00B2383C" w:rsidRPr="00A23852">
        <w:rPr>
          <w:rFonts w:hint="eastAsia"/>
        </w:rPr>
        <w:t>因</w:t>
      </w:r>
      <w:r w:rsidR="009B5448" w:rsidRPr="00A23852">
        <w:rPr>
          <w:rFonts w:hint="eastAsia"/>
        </w:rPr>
        <w:t>921地震</w:t>
      </w:r>
      <w:r w:rsidR="00B2383C" w:rsidRPr="00A23852">
        <w:rPr>
          <w:rFonts w:hint="eastAsia"/>
        </w:rPr>
        <w:t>導致</w:t>
      </w:r>
      <w:r w:rsidR="009B5448" w:rsidRPr="00A23852">
        <w:rPr>
          <w:rFonts w:hint="eastAsia"/>
        </w:rPr>
        <w:t>校舍損毀及地層滑動之</w:t>
      </w:r>
      <w:r w:rsidR="005F1244" w:rsidRPr="00A23852">
        <w:rPr>
          <w:rFonts w:hint="eastAsia"/>
        </w:rPr>
        <w:t>臺中市立東勢工業高級中等學校舊校區</w:t>
      </w:r>
      <w:r w:rsidR="00694A3E" w:rsidRPr="00A23852">
        <w:rPr>
          <w:rFonts w:hint="eastAsia"/>
        </w:rPr>
        <w:t>，辦理</w:t>
      </w:r>
      <w:r w:rsidR="005F1244" w:rsidRPr="00A23852">
        <w:rPr>
          <w:rFonts w:hint="eastAsia"/>
        </w:rPr>
        <w:t>「實驗</w:t>
      </w:r>
      <w:bookmarkStart w:id="0" w:name="_GoBack"/>
      <w:bookmarkEnd w:id="0"/>
      <w:r w:rsidR="005F1244" w:rsidRPr="00A23852">
        <w:rPr>
          <w:rFonts w:hint="eastAsia"/>
        </w:rPr>
        <w:t>教育複合園區十二年一貫公辦民營實驗教育學校」案，未</w:t>
      </w:r>
      <w:r w:rsidR="00C43CEC" w:rsidRPr="00A23852">
        <w:rPr>
          <w:rFonts w:hint="eastAsia"/>
        </w:rPr>
        <w:t>完成可行性、先期規劃及</w:t>
      </w:r>
      <w:r w:rsidR="00CB673B" w:rsidRPr="00A23852">
        <w:rPr>
          <w:rFonts w:hint="eastAsia"/>
        </w:rPr>
        <w:t>相關安全性</w:t>
      </w:r>
      <w:r w:rsidR="00C43CEC" w:rsidRPr="00A23852">
        <w:rPr>
          <w:rFonts w:hint="eastAsia"/>
        </w:rPr>
        <w:t>評估</w:t>
      </w:r>
      <w:r w:rsidR="00A12223" w:rsidRPr="00A23852">
        <w:rPr>
          <w:rFonts w:hint="eastAsia"/>
        </w:rPr>
        <w:t>，即發包辦理第1、2期工程</w:t>
      </w:r>
      <w:r w:rsidR="00BB5EB3" w:rsidRPr="00A23852">
        <w:rPr>
          <w:rFonts w:hint="eastAsia"/>
        </w:rPr>
        <w:t>，</w:t>
      </w:r>
      <w:r w:rsidR="00B2383C" w:rsidRPr="00A23852">
        <w:rPr>
          <w:rFonts w:hint="eastAsia"/>
        </w:rPr>
        <w:t>不僅</w:t>
      </w:r>
      <w:r w:rsidR="00A12223" w:rsidRPr="00A23852">
        <w:rPr>
          <w:rFonts w:hint="eastAsia"/>
        </w:rPr>
        <w:t>虛擲</w:t>
      </w:r>
      <w:r w:rsidR="00B2383C" w:rsidRPr="00A23852">
        <w:rPr>
          <w:rFonts w:hint="eastAsia"/>
        </w:rPr>
        <w:t>公帑</w:t>
      </w:r>
      <w:r w:rsidR="00A12223" w:rsidRPr="00A23852">
        <w:rPr>
          <w:rFonts w:hint="eastAsia"/>
        </w:rPr>
        <w:t>新臺幣1億1,602萬餘元，且</w:t>
      </w:r>
      <w:r w:rsidR="003742CB" w:rsidRPr="00A23852">
        <w:rPr>
          <w:rFonts w:hint="eastAsia"/>
        </w:rPr>
        <w:t>於</w:t>
      </w:r>
      <w:r w:rsidR="00C43CEC" w:rsidRPr="00A23852">
        <w:rPr>
          <w:rFonts w:hint="eastAsia"/>
        </w:rPr>
        <w:t>公告核准委託</w:t>
      </w:r>
      <w:r w:rsidR="005D2571" w:rsidRPr="00A23852">
        <w:rPr>
          <w:rFonts w:hint="eastAsia"/>
        </w:rPr>
        <w:t>財團法人海聲人智學教育基金會辦理該實驗教育學校後</w:t>
      </w:r>
      <w:r w:rsidR="00C43CEC" w:rsidRPr="00A23852">
        <w:rPr>
          <w:rFonts w:hint="eastAsia"/>
        </w:rPr>
        <w:t>，</w:t>
      </w:r>
      <w:r w:rsidR="009B5448" w:rsidRPr="00A23852">
        <w:rPr>
          <w:rFonts w:hint="eastAsia"/>
        </w:rPr>
        <w:t>遲未依</w:t>
      </w:r>
      <w:r w:rsidR="00694A3E" w:rsidRPr="00A23852">
        <w:rPr>
          <w:rFonts w:hint="eastAsia"/>
        </w:rPr>
        <w:t>法</w:t>
      </w:r>
      <w:r w:rsidR="009B5448" w:rsidRPr="00A23852">
        <w:rPr>
          <w:rFonts w:hint="eastAsia"/>
        </w:rPr>
        <w:t>於1個月內簽訂行政契約，</w:t>
      </w:r>
      <w:r w:rsidR="005D2571" w:rsidRPr="00A23852">
        <w:rPr>
          <w:rFonts w:hint="eastAsia"/>
        </w:rPr>
        <w:t>復</w:t>
      </w:r>
      <w:r w:rsidR="00B2383C" w:rsidRPr="00A23852">
        <w:rPr>
          <w:rFonts w:hint="eastAsia"/>
        </w:rPr>
        <w:t>歷時1年7個月後</w:t>
      </w:r>
      <w:r w:rsidR="00C43CEC" w:rsidRPr="00A23852">
        <w:rPr>
          <w:rFonts w:hint="eastAsia"/>
        </w:rPr>
        <w:t>，</w:t>
      </w:r>
      <w:r w:rsidR="00B2383C" w:rsidRPr="00A23852">
        <w:rPr>
          <w:rFonts w:hint="eastAsia"/>
        </w:rPr>
        <w:t>竟於</w:t>
      </w:r>
      <w:r w:rsidR="009B5448" w:rsidRPr="00A23852">
        <w:rPr>
          <w:rFonts w:hint="eastAsia"/>
        </w:rPr>
        <w:t>109年7月以「該基地潛藏安全風險疑慮」等事由</w:t>
      </w:r>
      <w:r w:rsidR="00694A3E" w:rsidRPr="00A23852">
        <w:rPr>
          <w:rFonts w:hint="eastAsia"/>
        </w:rPr>
        <w:t>，</w:t>
      </w:r>
      <w:r w:rsidR="009B5448" w:rsidRPr="00A23852">
        <w:rPr>
          <w:rFonts w:hint="eastAsia"/>
        </w:rPr>
        <w:t>公告廢止該委託案，</w:t>
      </w:r>
      <w:r w:rsidR="00A12223" w:rsidRPr="00A23852">
        <w:rPr>
          <w:rFonts w:hint="eastAsia"/>
        </w:rPr>
        <w:t>並片面認定本案停辦並未影響受委託人權益，</w:t>
      </w:r>
      <w:r w:rsidR="009B5448" w:rsidRPr="00A23852">
        <w:rPr>
          <w:rFonts w:hint="eastAsia"/>
        </w:rPr>
        <w:t>嚴重斲</w:t>
      </w:r>
      <w:r w:rsidR="000A620A" w:rsidRPr="00A23852">
        <w:rPr>
          <w:rFonts w:hint="eastAsia"/>
        </w:rPr>
        <w:t>損</w:t>
      </w:r>
      <w:r w:rsidR="009B5448" w:rsidRPr="00A23852">
        <w:rPr>
          <w:rFonts w:hint="eastAsia"/>
        </w:rPr>
        <w:t>政府公信，</w:t>
      </w:r>
      <w:r w:rsidR="00BB5EB3" w:rsidRPr="00A23852">
        <w:rPr>
          <w:rFonts w:hint="eastAsia"/>
        </w:rPr>
        <w:t>核有</w:t>
      </w:r>
      <w:r w:rsidR="00A12223" w:rsidRPr="00A23852">
        <w:rPr>
          <w:rFonts w:hint="eastAsia"/>
        </w:rPr>
        <w:t>違</w:t>
      </w:r>
      <w:r w:rsidR="00BB5EB3" w:rsidRPr="00A23852">
        <w:rPr>
          <w:rFonts w:hint="eastAsia"/>
        </w:rPr>
        <w:t>失，</w:t>
      </w:r>
      <w:r w:rsidR="000C3702" w:rsidRPr="00A23852">
        <w:rPr>
          <w:rFonts w:hint="eastAsia"/>
        </w:rPr>
        <w:t>爰依法提案糾正。</w:t>
      </w:r>
    </w:p>
    <w:p w:rsidR="00E25849" w:rsidRPr="00A23852" w:rsidRDefault="00DB3135" w:rsidP="00182FAB">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23852">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94A3E" w:rsidRPr="00A23852" w:rsidRDefault="00694A3E" w:rsidP="00182FAB">
      <w:pPr>
        <w:pStyle w:val="14"/>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A23852">
        <w:rPr>
          <w:rFonts w:hint="eastAsia"/>
        </w:rPr>
        <w:t>本案經調閱</w:t>
      </w:r>
      <w:r w:rsidRPr="00A23852">
        <w:rPr>
          <w:rFonts w:hAnsi="標楷體" w:hint="eastAsia"/>
        </w:rPr>
        <w:t>臺中市政府</w:t>
      </w:r>
      <w:r w:rsidRPr="00A23852">
        <w:rPr>
          <w:rFonts w:hint="eastAsia"/>
        </w:rPr>
        <w:t>(下稱市府</w:t>
      </w:r>
      <w:r w:rsidRPr="00A23852">
        <w:t>)</w:t>
      </w:r>
      <w:r w:rsidRPr="00A23852">
        <w:rPr>
          <w:rFonts w:hint="eastAsia"/>
        </w:rPr>
        <w:t>、</w:t>
      </w:r>
      <w:r w:rsidRPr="00A23852">
        <w:rPr>
          <w:rFonts w:hAnsi="標楷體" w:hint="eastAsia"/>
        </w:rPr>
        <w:t>教育部</w:t>
      </w:r>
      <w:r w:rsidRPr="00A23852">
        <w:rPr>
          <w:rFonts w:hint="eastAsia"/>
        </w:rPr>
        <w:t>、</w:t>
      </w:r>
      <w:r w:rsidRPr="00A23852">
        <w:rPr>
          <w:rFonts w:hAnsi="標楷體" w:hint="eastAsia"/>
        </w:rPr>
        <w:t>行政院公共工程委員會</w:t>
      </w:r>
      <w:r w:rsidRPr="00A23852">
        <w:t>(</w:t>
      </w:r>
      <w:r w:rsidRPr="00A23852">
        <w:rPr>
          <w:rFonts w:hint="eastAsia"/>
        </w:rPr>
        <w:t>下稱工程會</w:t>
      </w:r>
      <w:r w:rsidRPr="00A23852">
        <w:t>)</w:t>
      </w:r>
      <w:r w:rsidRPr="00A23852">
        <w:rPr>
          <w:rFonts w:hint="eastAsia"/>
        </w:rPr>
        <w:t>、</w:t>
      </w:r>
      <w:r w:rsidRPr="00A23852">
        <w:rPr>
          <w:rFonts w:hAnsi="標楷體" w:hint="eastAsia"/>
        </w:rPr>
        <w:t>客家委員會</w:t>
      </w:r>
      <w:r w:rsidRPr="00A23852">
        <w:t>(</w:t>
      </w:r>
      <w:r w:rsidRPr="00A23852">
        <w:rPr>
          <w:rFonts w:hint="eastAsia"/>
        </w:rPr>
        <w:t>下稱客委會</w:t>
      </w:r>
      <w:r w:rsidRPr="00A23852">
        <w:t>)</w:t>
      </w:r>
      <w:r w:rsidRPr="00A23852">
        <w:rPr>
          <w:rFonts w:hint="eastAsia"/>
        </w:rPr>
        <w:t>、經濟部中央地質調查所(下稱地調所</w:t>
      </w:r>
      <w:r w:rsidRPr="00A23852">
        <w:t>)</w:t>
      </w:r>
      <w:r w:rsidRPr="00A23852">
        <w:rPr>
          <w:rFonts w:hint="eastAsia"/>
        </w:rPr>
        <w:t>等機關卷證資料</w:t>
      </w:r>
      <w:r w:rsidRPr="00A23852">
        <w:rPr>
          <w:rStyle w:val="aff4"/>
        </w:rPr>
        <w:footnoteReference w:id="1"/>
      </w:r>
      <w:r w:rsidRPr="00A23852">
        <w:rPr>
          <w:rFonts w:hint="eastAsia"/>
        </w:rPr>
        <w:t>，並於民國(下同)</w:t>
      </w:r>
      <w:r w:rsidRPr="00A23852">
        <w:t>110</w:t>
      </w:r>
      <w:r w:rsidRPr="00A23852">
        <w:rPr>
          <w:rFonts w:hint="eastAsia"/>
        </w:rPr>
        <w:t>年8月6日詢問市府教育局副局長葉俊傑及國小教育科科長尤敦正、教育部國民及學前教育署(下稱國教署</w:t>
      </w:r>
      <w:r w:rsidRPr="00A23852">
        <w:t>)</w:t>
      </w:r>
      <w:r w:rsidRPr="00A23852">
        <w:rPr>
          <w:rFonts w:hint="eastAsia"/>
        </w:rPr>
        <w:t>副署長許麗娟及國中小教育組專門委員林淑敏、工程會技監何育興及工程管理處處長陳春錦等機關人員；另，審計部臺中市審計處(下稱臺中市審計處</w:t>
      </w:r>
      <w:r w:rsidRPr="00A23852">
        <w:t>)</w:t>
      </w:r>
      <w:r w:rsidRPr="00A23852">
        <w:rPr>
          <w:rFonts w:hint="eastAsia"/>
        </w:rPr>
        <w:t>查核市府教育局辦理臺中市東勢實驗教育複合式</w:t>
      </w:r>
      <w:r w:rsidRPr="00A23852">
        <w:rPr>
          <w:rFonts w:hint="eastAsia"/>
        </w:rPr>
        <w:lastRenderedPageBreak/>
        <w:t>園區(下稱實驗教育園區</w:t>
      </w:r>
      <w:r w:rsidRPr="00A23852">
        <w:t>)</w:t>
      </w:r>
      <w:r w:rsidRPr="00A23852">
        <w:rPr>
          <w:rFonts w:hint="eastAsia"/>
        </w:rPr>
        <w:t>之執行情形，認有未盡職責及效能過低情事，函臺中市市長查明妥處惠復(副知本院)</w:t>
      </w:r>
      <w:r w:rsidRPr="00A23852">
        <w:rPr>
          <w:rStyle w:val="aff4"/>
        </w:rPr>
        <w:footnoteReference w:id="2"/>
      </w:r>
      <w:r w:rsidR="00DC6255" w:rsidRPr="00A23852">
        <w:rPr>
          <w:rFonts w:hint="eastAsia"/>
        </w:rPr>
        <w:t>。經本院調查</w:t>
      </w:r>
      <w:r w:rsidRPr="00A23852">
        <w:rPr>
          <w:rFonts w:hint="eastAsia"/>
        </w:rPr>
        <w:t>發現</w:t>
      </w:r>
      <w:r w:rsidR="00DC6255" w:rsidRPr="00A23852">
        <w:rPr>
          <w:rFonts w:hint="eastAsia"/>
        </w:rPr>
        <w:t>，</w:t>
      </w:r>
      <w:r w:rsidRPr="00A23852">
        <w:rPr>
          <w:rFonts w:hint="eastAsia"/>
        </w:rPr>
        <w:t>臺中市政府辦理「實驗教育複合園區十二年一貫公辦民營實驗教育學校」案，過程確有失當，致肇生多項違失，糾正之事實及理由如下：</w:t>
      </w:r>
    </w:p>
    <w:p w:rsidR="00694A3E" w:rsidRPr="00A23852" w:rsidRDefault="00694A3E" w:rsidP="008933A2">
      <w:pPr>
        <w:pStyle w:val="2"/>
        <w:rPr>
          <w:b/>
        </w:rPr>
      </w:pPr>
      <w:bookmarkStart w:id="46" w:name="_Hlk85121743"/>
      <w:r w:rsidRPr="00A23852">
        <w:rPr>
          <w:rFonts w:hint="eastAsia"/>
          <w:b/>
        </w:rPr>
        <w:t>臺中市政府</w:t>
      </w:r>
      <w:r w:rsidR="008933A2" w:rsidRPr="00A23852">
        <w:rPr>
          <w:rFonts w:hint="eastAsia"/>
          <w:b/>
        </w:rPr>
        <w:t>105年7月市政會議決議</w:t>
      </w:r>
      <w:bookmarkEnd w:id="46"/>
      <w:r w:rsidRPr="00A23852">
        <w:rPr>
          <w:rFonts w:hint="eastAsia"/>
          <w:b/>
        </w:rPr>
        <w:t>於臺中市立東勢工業高級中等學校(下稱東勢高工</w:t>
      </w:r>
      <w:r w:rsidRPr="00A23852">
        <w:rPr>
          <w:b/>
        </w:rPr>
        <w:t>)</w:t>
      </w:r>
      <w:r w:rsidRPr="00A23852">
        <w:rPr>
          <w:rFonts w:hint="eastAsia"/>
          <w:b/>
        </w:rPr>
        <w:t>舊校區辦理「臺中市公立學校</w:t>
      </w:r>
      <w:r w:rsidRPr="00A23852">
        <w:rPr>
          <w:b/>
        </w:rPr>
        <w:t>(</w:t>
      </w:r>
      <w:r w:rsidRPr="00A23852">
        <w:rPr>
          <w:rFonts w:hint="eastAsia"/>
          <w:b/>
        </w:rPr>
        <w:t>實驗教育複合園區十二年一貫公辦民營實驗教育學校</w:t>
      </w:r>
      <w:r w:rsidRPr="00A23852">
        <w:rPr>
          <w:b/>
        </w:rPr>
        <w:t>)</w:t>
      </w:r>
      <w:r w:rsidRPr="00A23852">
        <w:rPr>
          <w:rFonts w:hint="eastAsia"/>
          <w:b/>
        </w:rPr>
        <w:t>」案，</w:t>
      </w:r>
      <w:bookmarkStart w:id="47" w:name="_Hlk85121772"/>
      <w:r w:rsidR="008933A2" w:rsidRPr="00A23852">
        <w:rPr>
          <w:rFonts w:hint="eastAsia"/>
          <w:b/>
        </w:rPr>
        <w:t>該府教育局</w:t>
      </w:r>
      <w:bookmarkEnd w:id="47"/>
      <w:r w:rsidRPr="00A23852">
        <w:rPr>
          <w:rFonts w:hint="eastAsia"/>
          <w:b/>
        </w:rPr>
        <w:t>完成第1期工程後，於106年12月公告公開徵求評選學校經營計畫，並持續進行第2期、第3期工程，理應早已評估掌握基地相關狀況，嗣學校經營計畫經107年3月及5月二次學者專家初審會議及同年9月複審會議通過，該局乃於同年12月公告核准委託財團法人海聲人智學教育基金會(下稱海聲基金會)辦理該實驗教育學校，該基金會則於108年l月提送行政契約草案，惟</w:t>
      </w:r>
      <w:bookmarkStart w:id="48" w:name="_Hlk85121803"/>
      <w:r w:rsidR="00D11CE9" w:rsidRPr="00A23852">
        <w:rPr>
          <w:rFonts w:hint="eastAsia"/>
          <w:b/>
        </w:rPr>
        <w:t>臺中市政府</w:t>
      </w:r>
      <w:bookmarkEnd w:id="48"/>
      <w:r w:rsidRPr="00A23852">
        <w:rPr>
          <w:rFonts w:hint="eastAsia"/>
          <w:b/>
        </w:rPr>
        <w:t>不僅遲遲未依公立高級中等以下學校委託私人辦理實驗教育條例第9條規定於1個月內簽訂行政契約，竟於歷時1年7個月後(109年7月)更以「該基地潛藏安全風險疑慮」等事由公告廢止該委託案，嚴重斲傷政府公信，核有違失。</w:t>
      </w:r>
    </w:p>
    <w:p w:rsidR="00694A3E" w:rsidRPr="00A23852" w:rsidRDefault="00694A3E" w:rsidP="00694A3E">
      <w:pPr>
        <w:pStyle w:val="3"/>
        <w:kinsoku w:val="0"/>
      </w:pPr>
      <w:r w:rsidRPr="00A23852">
        <w:rPr>
          <w:rFonts w:hint="eastAsia"/>
        </w:rPr>
        <w:t>按公立高級中等以下學校委託私人辦理實驗教育條例</w:t>
      </w:r>
      <w:r w:rsidRPr="00A23852">
        <w:rPr>
          <w:rStyle w:val="aff4"/>
        </w:rPr>
        <w:footnoteReference w:id="3"/>
      </w:r>
      <w:r w:rsidRPr="00A23852">
        <w:rPr>
          <w:rFonts w:hint="eastAsia"/>
        </w:rPr>
        <w:t>(下稱實驗教育條例</w:t>
      </w:r>
      <w:r w:rsidRPr="00A23852">
        <w:t>)</w:t>
      </w:r>
      <w:r w:rsidRPr="00A23852">
        <w:rPr>
          <w:rFonts w:hint="eastAsia"/>
        </w:rPr>
        <w:t>第6條第1項規定：「各該主管機關就學校委託私人辦理，應先邀請學者、專家、地方社區人士、家長或相關人士進行專案評估，並舉行公聽會。」第7條規定：「前條之專案評估通過後，各該主管機關應公告委託資格、期間、權利</w:t>
      </w:r>
      <w:r w:rsidRPr="00A23852">
        <w:rPr>
          <w:rFonts w:hint="eastAsia"/>
        </w:rPr>
        <w:lastRenderedPageBreak/>
        <w:t>義務、評選基準、申請期限及決定程序等相關資訊，受理申請。」第8條第1項及第2項規定：「(第</w:t>
      </w:r>
      <w:r w:rsidRPr="00A23852">
        <w:t>1</w:t>
      </w:r>
      <w:r w:rsidRPr="00A23852">
        <w:rPr>
          <w:rFonts w:hint="eastAsia"/>
        </w:rPr>
        <w:t>項)前條申請，應提出經營計畫……。」「(第</w:t>
      </w:r>
      <w:r w:rsidRPr="00A23852">
        <w:t>2</w:t>
      </w:r>
      <w:r w:rsidRPr="00A23852">
        <w:rPr>
          <w:rFonts w:hint="eastAsia"/>
        </w:rPr>
        <w:t>項)前項經營計畫，各該主管機關應送請相關學者專家初審，並依學校屬直轄市、縣(市)立或國立，分別經直轄市、縣(市)教育審議委員會或中央主管機關所組學校委託私人辦理審議會(以下合稱審議會)複審。複審通過後，由各該主管機關核准委託辦理後通知申請人，並刊登公報。」第9條規定：「申請人應自收受核准委託辦理通知之次日起</w:t>
      </w:r>
      <w:r w:rsidRPr="00A23852">
        <w:rPr>
          <w:rFonts w:hint="eastAsia"/>
          <w:b/>
        </w:rPr>
        <w:t>一個月內</w:t>
      </w:r>
      <w:r w:rsidRPr="00A23852">
        <w:rPr>
          <w:rFonts w:hint="eastAsia"/>
        </w:rPr>
        <w:t>，與各該主管機關</w:t>
      </w:r>
      <w:r w:rsidRPr="00A23852">
        <w:rPr>
          <w:rFonts w:hint="eastAsia"/>
          <w:b/>
        </w:rPr>
        <w:t>簽訂行政契約</w:t>
      </w:r>
      <w:r w:rsidRPr="00A23852">
        <w:rPr>
          <w:rFonts w:hint="eastAsia"/>
        </w:rPr>
        <w:t>……。」及第10條規定：「申請人應於</w:t>
      </w:r>
      <w:r w:rsidRPr="00A23852">
        <w:rPr>
          <w:rFonts w:hint="eastAsia"/>
          <w:b/>
        </w:rPr>
        <w:t>簽訂行政契約後三個月</w:t>
      </w:r>
      <w:r w:rsidRPr="00A23852">
        <w:rPr>
          <w:rFonts w:hint="eastAsia"/>
        </w:rPr>
        <w:t>內完成下列事項，報各該主管機關核定後，</w:t>
      </w:r>
      <w:r w:rsidRPr="00A23852">
        <w:rPr>
          <w:rFonts w:hint="eastAsia"/>
          <w:b/>
        </w:rPr>
        <w:t>辦理學生入學</w:t>
      </w:r>
      <w:r w:rsidRPr="00A23852">
        <w:rPr>
          <w:rFonts w:hint="eastAsia"/>
        </w:rPr>
        <w:t>……。」明定委託私人辦理實驗教育相關程序。</w:t>
      </w:r>
    </w:p>
    <w:p w:rsidR="00694A3E" w:rsidRPr="00A23852" w:rsidRDefault="00694A3E" w:rsidP="00694A3E">
      <w:pPr>
        <w:pStyle w:val="3"/>
        <w:kinsoku w:val="0"/>
      </w:pPr>
      <w:r w:rsidRPr="00A23852">
        <w:rPr>
          <w:rFonts w:hint="eastAsia"/>
        </w:rPr>
        <w:t>臺中市林前市長佳龍於105年7月4日市政會議裁示於東勢高工</w:t>
      </w:r>
      <w:r w:rsidRPr="00A23852">
        <w:rPr>
          <w:rStyle w:val="aff4"/>
        </w:rPr>
        <w:footnoteReference w:id="4"/>
      </w:r>
      <w:r w:rsidRPr="00A23852">
        <w:rPr>
          <w:rFonts w:hint="eastAsia"/>
        </w:rPr>
        <w:t>舊校區成立實驗教育園區，市府教育局即著手辦理「臺中市公立學校</w:t>
      </w:r>
      <w:r w:rsidRPr="00A23852">
        <w:t>(</w:t>
      </w:r>
      <w:r w:rsidRPr="00A23852">
        <w:rPr>
          <w:rFonts w:hint="eastAsia"/>
        </w:rPr>
        <w:t>實驗教育複合園區十二年一貫公辦民營實驗教育學校</w:t>
      </w:r>
      <w:r w:rsidRPr="00A23852">
        <w:t>)</w:t>
      </w:r>
      <w:r w:rsidRPr="00A23852">
        <w:rPr>
          <w:rFonts w:hint="eastAsia"/>
        </w:rPr>
        <w:t>」案，並於106年1</w:t>
      </w:r>
      <w:r w:rsidRPr="00A23852">
        <w:t>2</w:t>
      </w:r>
      <w:r w:rsidRPr="00A23852">
        <w:rPr>
          <w:rFonts w:hint="eastAsia"/>
        </w:rPr>
        <w:t>月1</w:t>
      </w:r>
      <w:r w:rsidRPr="00A23852">
        <w:t>4</w:t>
      </w:r>
      <w:r w:rsidRPr="00A23852">
        <w:rPr>
          <w:rFonts w:hint="eastAsia"/>
        </w:rPr>
        <w:t>日公告</w:t>
      </w:r>
      <w:r w:rsidRPr="00A23852">
        <w:rPr>
          <w:rStyle w:val="aff4"/>
        </w:rPr>
        <w:footnoteReference w:id="5"/>
      </w:r>
      <w:r w:rsidRPr="00A23852">
        <w:rPr>
          <w:rFonts w:hint="eastAsia"/>
        </w:rPr>
        <w:t>公開徵求評選學校經營計畫，委託私人辦理實驗教育學校。海聲基金會遂提出申請，經市府教育局於107年3月27日及同年5月8日召開2次學者專家初審會議，及同年9月11日「107年臺中市教育審議委員會臨時會議」複審決議，海聲基金會的學校經營計畫書修正後通過。市府教育局並於</w:t>
      </w:r>
      <w:r w:rsidRPr="00A23852">
        <w:rPr>
          <w:rFonts w:hint="eastAsia"/>
          <w:b/>
        </w:rPr>
        <w:t>107年12月6日公告</w:t>
      </w:r>
      <w:r w:rsidRPr="00A23852">
        <w:rPr>
          <w:rStyle w:val="aff4"/>
        </w:rPr>
        <w:footnoteReference w:id="6"/>
      </w:r>
      <w:r w:rsidRPr="00A23852">
        <w:rPr>
          <w:rFonts w:hint="eastAsia"/>
          <w:b/>
        </w:rPr>
        <w:t>核准</w:t>
      </w:r>
      <w:r w:rsidRPr="00A23852">
        <w:rPr>
          <w:rFonts w:hint="eastAsia"/>
        </w:rPr>
        <w:t>委託海聲基金會辦理該實驗教育學校，海聲基金會即依上開實驗教育條例第</w:t>
      </w:r>
      <w:r w:rsidRPr="00A23852">
        <w:rPr>
          <w:rFonts w:hint="eastAsia"/>
        </w:rPr>
        <w:lastRenderedPageBreak/>
        <w:t>9條規定，以</w:t>
      </w:r>
      <w:r w:rsidRPr="00A23852">
        <w:rPr>
          <w:rFonts w:hint="eastAsia"/>
          <w:b/>
        </w:rPr>
        <w:t>108年l月3日</w:t>
      </w:r>
      <w:r w:rsidRPr="00A23852">
        <w:rPr>
          <w:rFonts w:hint="eastAsia"/>
        </w:rPr>
        <w:t>函提送</w:t>
      </w:r>
      <w:r w:rsidRPr="00A23852">
        <w:rPr>
          <w:rFonts w:hint="eastAsia"/>
          <w:b/>
        </w:rPr>
        <w:t>行政契約草案</w:t>
      </w:r>
      <w:r w:rsidRPr="00A23852">
        <w:rPr>
          <w:rFonts w:hint="eastAsia"/>
        </w:rPr>
        <w:t>，惟市府教育局卻以考量於該址辦理實驗教育學校將面臨安全性問題為由，遲</w:t>
      </w:r>
      <w:r w:rsidRPr="00A23852">
        <w:rPr>
          <w:rFonts w:hint="eastAsia"/>
          <w:bCs w:val="0"/>
        </w:rPr>
        <w:t>未簽訂契約；</w:t>
      </w:r>
      <w:r w:rsidRPr="00A23852">
        <w:rPr>
          <w:rFonts w:hint="eastAsia"/>
        </w:rPr>
        <w:t>迄至109年7月10日</w:t>
      </w:r>
      <w:r w:rsidRPr="00A23852">
        <w:rPr>
          <w:rStyle w:val="aff4"/>
        </w:rPr>
        <w:footnoteReference w:id="7"/>
      </w:r>
      <w:r w:rsidRPr="00A23852">
        <w:rPr>
          <w:rFonts w:hint="eastAsia"/>
        </w:rPr>
        <w:t>，該局更以</w:t>
      </w:r>
      <w:r w:rsidRPr="00A23852">
        <w:rPr>
          <w:rFonts w:hAnsi="標楷體" w:hint="eastAsia"/>
        </w:rPr>
        <w:t>「考量園區鄰近斷層，校舍曾受921地震影響且位於地質敏感區內，仍有安全疑慮，且近年持續受少子女化之影響」為由，</w:t>
      </w:r>
      <w:r w:rsidRPr="00A23852">
        <w:rPr>
          <w:rFonts w:hint="eastAsia"/>
          <w:b/>
        </w:rPr>
        <w:t>公告廢止</w:t>
      </w:r>
      <w:r w:rsidRPr="00A23852">
        <w:rPr>
          <w:rFonts w:hint="eastAsia"/>
        </w:rPr>
        <w:t>該委託案。</w:t>
      </w:r>
    </w:p>
    <w:p w:rsidR="00694A3E" w:rsidRPr="00A23852" w:rsidRDefault="00694A3E" w:rsidP="00694A3E">
      <w:pPr>
        <w:pStyle w:val="3"/>
        <w:kinsoku w:val="0"/>
      </w:pPr>
      <w:r w:rsidRPr="00A23852">
        <w:rPr>
          <w:rFonts w:hint="eastAsia"/>
        </w:rPr>
        <w:t>經查，市府教育局106年12月開徵求評選學校經營計畫公告，對於「校地現況」說明略以</w:t>
      </w:r>
      <w:r w:rsidRPr="00A23852">
        <w:rPr>
          <w:rFonts w:hAnsi="標楷體" w:hint="eastAsia"/>
        </w:rPr>
        <w:t>：</w:t>
      </w:r>
      <w:r w:rsidRPr="00A23852">
        <w:rPr>
          <w:rFonts w:hint="eastAsia"/>
        </w:rPr>
        <w:t>「</w:t>
      </w:r>
      <w:r w:rsidRPr="00A23852">
        <w:rPr>
          <w:rFonts w:hAnsi="標楷體" w:hint="eastAsia"/>
        </w:rPr>
        <w:t>1</w:t>
      </w:r>
      <w:r w:rsidRPr="00A23852">
        <w:rPr>
          <w:rFonts w:hAnsi="標楷體"/>
        </w:rPr>
        <w:t>.</w:t>
      </w:r>
      <w:r w:rsidRPr="00A23852">
        <w:rPr>
          <w:rFonts w:hAnsi="標楷體" w:hint="eastAsia"/>
          <w:b/>
        </w:rPr>
        <w:t>校地為舊東勢高工原校區</w:t>
      </w:r>
      <w:r w:rsidRPr="00A23852">
        <w:rPr>
          <w:rFonts w:hAnsi="標楷體" w:hint="eastAsia"/>
        </w:rPr>
        <w:t>，校舍為舊校舍拆除重建，部分校舍為原校舍改建。2</w:t>
      </w:r>
      <w:r w:rsidRPr="00A23852">
        <w:rPr>
          <w:rFonts w:hAnsi="標楷體"/>
        </w:rPr>
        <w:t>.</w:t>
      </w:r>
      <w:r w:rsidRPr="00A23852">
        <w:rPr>
          <w:rFonts w:hAnsi="標楷體" w:hint="eastAsia"/>
        </w:rPr>
        <w:t>實驗教育多功能中心為原活動中心改建，目前</w:t>
      </w:r>
      <w:r w:rsidRPr="00A23852">
        <w:rPr>
          <w:rFonts w:hAnsi="標楷體" w:hint="eastAsia"/>
          <w:b/>
        </w:rPr>
        <w:t>已完成第1期工程</w:t>
      </w:r>
      <w:r w:rsidRPr="00A23852">
        <w:rPr>
          <w:rFonts w:hAnsi="標楷體" w:hint="eastAsia"/>
        </w:rPr>
        <w:t>，開放給當地民眾使用。3</w:t>
      </w:r>
      <w:r w:rsidRPr="00A23852">
        <w:rPr>
          <w:rFonts w:hAnsi="標楷體"/>
        </w:rPr>
        <w:t>.</w:t>
      </w:r>
      <w:r w:rsidRPr="00A23852">
        <w:rPr>
          <w:rFonts w:hAnsi="標楷體" w:hint="eastAsia"/>
        </w:rPr>
        <w:t>綜合大樓為原建築科大樓修繕改建，將於107年中開始進行</w:t>
      </w:r>
      <w:r w:rsidRPr="00A23852">
        <w:rPr>
          <w:rFonts w:hAnsi="標楷體" w:hint="eastAsia"/>
          <w:b/>
        </w:rPr>
        <w:t>第2期工程，預計108年5月完工</w:t>
      </w:r>
      <w:r w:rsidRPr="00A23852">
        <w:rPr>
          <w:rFonts w:hAnsi="標楷體" w:hint="eastAsia"/>
        </w:rPr>
        <w:t>，可提供6間教室，供108學年度招生第1年之教室使用。</w:t>
      </w:r>
      <w:r w:rsidRPr="00A23852">
        <w:rPr>
          <w:rFonts w:hAnsi="標楷體"/>
        </w:rPr>
        <w:t>4.108</w:t>
      </w:r>
      <w:r w:rsidRPr="00A23852">
        <w:rPr>
          <w:rFonts w:hAnsi="標楷體" w:hint="eastAsia"/>
        </w:rPr>
        <w:t>年中後將</w:t>
      </w:r>
      <w:r w:rsidRPr="00A23852">
        <w:rPr>
          <w:rFonts w:hAnsi="標楷體" w:hint="eastAsia"/>
          <w:b/>
        </w:rPr>
        <w:t>陸續進行</w:t>
      </w:r>
      <w:r w:rsidRPr="00A23852">
        <w:rPr>
          <w:rFonts w:hAnsi="標楷體" w:hint="eastAsia"/>
        </w:rPr>
        <w:t>其他校舍新建、操場、宿舍、景觀工程及幼兒園新建，預計110年至111年全數完工，供十二年一貫學校使用。5</w:t>
      </w:r>
      <w:r w:rsidRPr="00A23852">
        <w:rPr>
          <w:rFonts w:hAnsi="標楷體"/>
        </w:rPr>
        <w:t>.</w:t>
      </w:r>
      <w:r w:rsidRPr="00A23852">
        <w:rPr>
          <w:rFonts w:hAnsi="標楷體" w:hint="eastAsia"/>
        </w:rPr>
        <w:t>新校舍新建完工後將可提供約80位學生及10位教職員之宿舍。6</w:t>
      </w:r>
      <w:r w:rsidRPr="00A23852">
        <w:rPr>
          <w:rFonts w:hAnsi="標楷體"/>
        </w:rPr>
        <w:t>.</w:t>
      </w:r>
      <w:r w:rsidRPr="00A23852">
        <w:rPr>
          <w:rFonts w:hAnsi="標楷體" w:hint="eastAsia"/>
        </w:rPr>
        <w:t>幼兒園另外辦理委託，不包含於本次委託經營範疇。</w:t>
      </w:r>
      <w:r w:rsidRPr="00A23852">
        <w:rPr>
          <w:rFonts w:hAnsi="標楷體"/>
        </w:rPr>
        <w:t>」</w:t>
      </w:r>
      <w:r w:rsidRPr="00A23852">
        <w:rPr>
          <w:rFonts w:hAnsi="標楷體" w:hint="eastAsia"/>
        </w:rPr>
        <w:t>顯見市府公告委託辦理</w:t>
      </w:r>
      <w:r w:rsidRPr="00A23852">
        <w:rPr>
          <w:rFonts w:hint="eastAsia"/>
        </w:rPr>
        <w:t>實驗教育複合式園區時</w:t>
      </w:r>
      <w:r w:rsidRPr="00A23852">
        <w:rPr>
          <w:rFonts w:hAnsi="標楷體" w:hint="eastAsia"/>
        </w:rPr>
        <w:t>，不僅已完成第1期工程，且持續進行第2期、第3期工程，自應早已評估掌握基地相關狀況，實不應於1</w:t>
      </w:r>
      <w:r w:rsidRPr="00A23852">
        <w:rPr>
          <w:rFonts w:hAnsi="標楷體"/>
        </w:rPr>
        <w:t>07</w:t>
      </w:r>
      <w:r w:rsidRPr="00A23852">
        <w:rPr>
          <w:rFonts w:hAnsi="標楷體" w:hint="eastAsia"/>
        </w:rPr>
        <w:t>年1</w:t>
      </w:r>
      <w:r w:rsidRPr="00A23852">
        <w:rPr>
          <w:rFonts w:hAnsi="標楷體"/>
        </w:rPr>
        <w:t>2</w:t>
      </w:r>
      <w:r w:rsidRPr="00A23852">
        <w:rPr>
          <w:rFonts w:hAnsi="標楷體" w:hint="eastAsia"/>
        </w:rPr>
        <w:t>月公告核准委託案後，歷時1年7個月，始於1</w:t>
      </w:r>
      <w:r w:rsidRPr="00A23852">
        <w:rPr>
          <w:rFonts w:hAnsi="標楷體"/>
        </w:rPr>
        <w:t>09</w:t>
      </w:r>
      <w:r w:rsidRPr="00A23852">
        <w:rPr>
          <w:rFonts w:hAnsi="標楷體" w:hint="eastAsia"/>
        </w:rPr>
        <w:t>年7月始以「</w:t>
      </w:r>
      <w:r w:rsidRPr="00A23852">
        <w:rPr>
          <w:rFonts w:hint="eastAsia"/>
        </w:rPr>
        <w:t>該基地潛藏安全風險疑慮</w:t>
      </w:r>
      <w:r w:rsidRPr="00A23852">
        <w:rPr>
          <w:rFonts w:hAnsi="標楷體" w:hint="eastAsia"/>
        </w:rPr>
        <w:t>」等事由公告廢止該委託案。</w:t>
      </w:r>
    </w:p>
    <w:p w:rsidR="00694A3E" w:rsidRPr="00A23852" w:rsidRDefault="00694A3E" w:rsidP="00694A3E">
      <w:pPr>
        <w:pStyle w:val="3"/>
        <w:kinsoku w:val="0"/>
      </w:pPr>
      <w:r w:rsidRPr="00A23852">
        <w:rPr>
          <w:rFonts w:hint="eastAsia"/>
        </w:rPr>
        <w:t>綜上，</w:t>
      </w:r>
      <w:r w:rsidR="00ED3EC9" w:rsidRPr="00A23852">
        <w:rPr>
          <w:rFonts w:hint="eastAsia"/>
        </w:rPr>
        <w:t>市府105年7月市政會議決議於東勢高工舊校區</w:t>
      </w:r>
      <w:r w:rsidRPr="00A23852">
        <w:rPr>
          <w:rFonts w:hint="eastAsia"/>
        </w:rPr>
        <w:t>辦理「臺中市公立學校</w:t>
      </w:r>
      <w:r w:rsidRPr="00A23852">
        <w:t>(</w:t>
      </w:r>
      <w:r w:rsidRPr="00A23852">
        <w:rPr>
          <w:rFonts w:hint="eastAsia"/>
        </w:rPr>
        <w:t>實驗教育複合園區十二</w:t>
      </w:r>
      <w:r w:rsidRPr="00A23852">
        <w:rPr>
          <w:rFonts w:hint="eastAsia"/>
        </w:rPr>
        <w:lastRenderedPageBreak/>
        <w:t>年一貫公辦民營實驗教育學校</w:t>
      </w:r>
      <w:r w:rsidRPr="00A23852">
        <w:t>)</w:t>
      </w:r>
      <w:r w:rsidRPr="00A23852">
        <w:rPr>
          <w:rFonts w:hint="eastAsia"/>
        </w:rPr>
        <w:t>」案，</w:t>
      </w:r>
      <w:r w:rsidR="00ED3EC9" w:rsidRPr="00A23852">
        <w:rPr>
          <w:rFonts w:hint="eastAsia"/>
        </w:rPr>
        <w:t>該府教育局</w:t>
      </w:r>
      <w:r w:rsidRPr="00A23852">
        <w:rPr>
          <w:rFonts w:hAnsi="標楷體" w:hint="eastAsia"/>
        </w:rPr>
        <w:t>完成第1期工程後，於</w:t>
      </w:r>
      <w:r w:rsidRPr="00A23852">
        <w:rPr>
          <w:rFonts w:hint="eastAsia"/>
        </w:rPr>
        <w:t>106年12月公告公開徵求評選學校經營計畫，並</w:t>
      </w:r>
      <w:r w:rsidRPr="00A23852">
        <w:rPr>
          <w:rFonts w:hAnsi="標楷體" w:hint="eastAsia"/>
        </w:rPr>
        <w:t>持續進行第2期、第3期工程</w:t>
      </w:r>
      <w:r w:rsidRPr="00A23852">
        <w:rPr>
          <w:rFonts w:hint="eastAsia"/>
        </w:rPr>
        <w:t>，理</w:t>
      </w:r>
      <w:r w:rsidRPr="00A23852">
        <w:rPr>
          <w:rFonts w:hAnsi="標楷體" w:hint="eastAsia"/>
        </w:rPr>
        <w:t>應早已評估掌握基地相關狀況</w:t>
      </w:r>
      <w:r w:rsidRPr="00A23852">
        <w:rPr>
          <w:rFonts w:hint="eastAsia"/>
        </w:rPr>
        <w:t>，嗣學校經營計畫經107年3月及5月二次學者專家初審會議及同年9月複審會議通過，該局乃於同年12月公告核准委託海聲基金會辦理該實驗教育學校，該基金會則於108年l月提送行政契約草案，惟市府不僅遲遲未依實驗教育條例第9條規定於1個月內簽訂行政契約，</w:t>
      </w:r>
      <w:r w:rsidRPr="00A23852">
        <w:rPr>
          <w:rFonts w:hAnsi="標楷體" w:hint="eastAsia"/>
        </w:rPr>
        <w:t>竟於歷時1年7個月後(1</w:t>
      </w:r>
      <w:r w:rsidRPr="00A23852">
        <w:rPr>
          <w:rFonts w:hAnsi="標楷體"/>
        </w:rPr>
        <w:t>09</w:t>
      </w:r>
      <w:r w:rsidRPr="00A23852">
        <w:rPr>
          <w:rFonts w:hAnsi="標楷體" w:hint="eastAsia"/>
        </w:rPr>
        <w:t>年7月)始以「</w:t>
      </w:r>
      <w:r w:rsidRPr="00A23852">
        <w:rPr>
          <w:rFonts w:hint="eastAsia"/>
        </w:rPr>
        <w:t>該基地潛藏安全風險疑慮</w:t>
      </w:r>
      <w:r w:rsidRPr="00A23852">
        <w:rPr>
          <w:rFonts w:hAnsi="標楷體" w:hint="eastAsia"/>
        </w:rPr>
        <w:t>」等事由公告廢止該</w:t>
      </w:r>
      <w:r w:rsidRPr="00A23852">
        <w:rPr>
          <w:rFonts w:hint="eastAsia"/>
        </w:rPr>
        <w:t>委託</w:t>
      </w:r>
      <w:r w:rsidRPr="00A23852">
        <w:rPr>
          <w:rFonts w:hAnsi="標楷體" w:hint="eastAsia"/>
        </w:rPr>
        <w:t>案</w:t>
      </w:r>
      <w:r w:rsidRPr="00A23852">
        <w:rPr>
          <w:rFonts w:hint="eastAsia"/>
        </w:rPr>
        <w:t>，嚴重斲傷政府公信，核有違失。</w:t>
      </w:r>
    </w:p>
    <w:p w:rsidR="00694A3E" w:rsidRPr="00A23852" w:rsidRDefault="00694A3E" w:rsidP="00694A3E">
      <w:pPr>
        <w:pStyle w:val="2"/>
        <w:kinsoku w:val="0"/>
        <w:rPr>
          <w:b/>
        </w:rPr>
      </w:pPr>
      <w:r w:rsidRPr="00A23852">
        <w:rPr>
          <w:rFonts w:hint="eastAsia"/>
          <w:b/>
        </w:rPr>
        <w:t>東勢高工係因921地震造成校舍損毀及地層滑動而辦理遷校，其舊校區如欲開發利用，自應通盤考量該場址設施之使用目的，並委由專業團體或執業技師進行基地地質調查及地質安全評估，臺中市政府客家</w:t>
      </w:r>
      <w:r w:rsidR="008241CF" w:rsidRPr="00A23852">
        <w:rPr>
          <w:rFonts w:hint="eastAsia"/>
          <w:b/>
        </w:rPr>
        <w:t>事務</w:t>
      </w:r>
      <w:r w:rsidRPr="00A23852">
        <w:rPr>
          <w:rFonts w:hint="eastAsia"/>
          <w:b/>
        </w:rPr>
        <w:t>委員會雖自100年起投入相當經費進行地質調查及規劃評估擬新建客家文化園區，惟</w:t>
      </w:r>
      <w:r w:rsidR="00ED3EC9" w:rsidRPr="00A23852">
        <w:rPr>
          <w:rFonts w:hint="eastAsia"/>
          <w:b/>
        </w:rPr>
        <w:t>臺中市政府</w:t>
      </w:r>
      <w:r w:rsidRPr="00A23852">
        <w:rPr>
          <w:rFonts w:hint="eastAsia"/>
          <w:b/>
        </w:rPr>
        <w:t>於105年7月改推動實驗教育複合式園區後，竟未再辦理可行性評估，且於先期規劃報告書完成前，</w:t>
      </w:r>
      <w:r w:rsidR="00ED3EC9" w:rsidRPr="00A23852">
        <w:rPr>
          <w:rFonts w:hint="eastAsia"/>
          <w:b/>
        </w:rPr>
        <w:t>該府教育局</w:t>
      </w:r>
      <w:r w:rsidRPr="00A23852">
        <w:rPr>
          <w:rFonts w:hint="eastAsia"/>
          <w:b/>
        </w:rPr>
        <w:t>即發包辦理第1期工程，又在環境影響評估審查及水土保持計畫完成前，發包辦理第2期工程，導致耗費新臺幣1億1,602萬餘元後，終因未能釐清用地安全疑慮，無法獲得後續經費補助，而於109年7月公告廢止本委託案，可見臺中市政府對於東勢高工遷校緣由、地質安全等多年來未能詳實評估，即草率興辦工程致公帑虛擲，核有違失。</w:t>
      </w:r>
    </w:p>
    <w:p w:rsidR="00694A3E" w:rsidRPr="00A23852" w:rsidRDefault="00694A3E" w:rsidP="00694A3E">
      <w:pPr>
        <w:pStyle w:val="3"/>
        <w:kinsoku w:val="0"/>
      </w:pPr>
      <w:r w:rsidRPr="00A23852">
        <w:rPr>
          <w:rFonts w:hint="eastAsia"/>
        </w:rPr>
        <w:t>據地調所函復略以：「東勢高工舊校區受9</w:t>
      </w:r>
      <w:r w:rsidRPr="00A23852">
        <w:t>21</w:t>
      </w:r>
      <w:r w:rsidRPr="00A23852">
        <w:rPr>
          <w:rFonts w:hint="eastAsia"/>
        </w:rPr>
        <w:t>地震影響，故建物塌陷，建物倒塌重要因素為</w:t>
      </w:r>
      <w:r w:rsidRPr="00A23852">
        <w:rPr>
          <w:rFonts w:hint="eastAsia"/>
          <w:b/>
        </w:rPr>
        <w:t>老舊建築之設計與施工方式</w:t>
      </w:r>
      <w:r w:rsidRPr="00A23852">
        <w:rPr>
          <w:rFonts w:hint="eastAsia"/>
        </w:rPr>
        <w:t>無法承受921地震之強大地表加速</w:t>
      </w:r>
      <w:r w:rsidRPr="00A23852">
        <w:rPr>
          <w:rFonts w:hint="eastAsia"/>
        </w:rPr>
        <w:lastRenderedPageBreak/>
        <w:t>度」、「東勢高工舊校區並</w:t>
      </w:r>
      <w:r w:rsidRPr="00A23852">
        <w:rPr>
          <w:rFonts w:hint="eastAsia"/>
          <w:b/>
        </w:rPr>
        <w:t>未位於已公告之活動斷層地質敏感區，也無任何已知的斷層帶通過</w:t>
      </w:r>
      <w:r w:rsidRPr="00A23852">
        <w:rPr>
          <w:rFonts w:hint="eastAsia"/>
        </w:rPr>
        <w:t>。距離921地震地表破裂約3.9公里，距離大茅埔-雙冬斷層約3.5公里」、「本案有部分土地坐落於</w:t>
      </w:r>
      <w:r w:rsidRPr="00A23852">
        <w:rPr>
          <w:rFonts w:hint="eastAsia"/>
          <w:b/>
        </w:rPr>
        <w:t>山崩與地滑地質敏感區</w:t>
      </w:r>
      <w:r w:rsidRPr="00A23852">
        <w:rPr>
          <w:rFonts w:hint="eastAsia"/>
        </w:rPr>
        <w:t>，屬</w:t>
      </w:r>
      <w:r w:rsidRPr="00A23852">
        <w:rPr>
          <w:rFonts w:hint="eastAsia"/>
          <w:b/>
        </w:rPr>
        <w:t>坡向朝南之順向坡</w:t>
      </w:r>
      <w:r w:rsidRPr="00A23852">
        <w:rPr>
          <w:rFonts w:hint="eastAsia"/>
        </w:rPr>
        <w:t>」、「</w:t>
      </w:r>
      <w:r w:rsidRPr="00A23852">
        <w:rPr>
          <w:rFonts w:hint="eastAsia"/>
          <w:b/>
        </w:rPr>
        <w:t>順向坡</w:t>
      </w:r>
      <w:r w:rsidRPr="00A23852">
        <w:rPr>
          <w:rFonts w:hint="eastAsia"/>
        </w:rPr>
        <w:t>可能由於地震及颱風豪雨事件，造成岩體或岩屑向下移動之驅動力增加或地質弱面的阻抗力降低；另若受人為開發作用影響，以致弱面的自由端出露，易造成順向坡不穩定，如操場北端發生之淺層崩塌。建議</w:t>
      </w:r>
      <w:r w:rsidRPr="00A23852">
        <w:rPr>
          <w:rFonts w:hint="eastAsia"/>
          <w:b/>
        </w:rPr>
        <w:t>通盤考量校內場址設施之使用目的，並委由專業團體或執業技師進行大比例尺之基地地質調查及地質安全評估</w:t>
      </w:r>
      <w:r w:rsidRPr="00A23852">
        <w:rPr>
          <w:rFonts w:hint="eastAsia"/>
        </w:rPr>
        <w:t>」。另，工程會曾於</w:t>
      </w:r>
      <w:r w:rsidRPr="00A23852">
        <w:t>106</w:t>
      </w:r>
      <w:r w:rsidRPr="00A23852">
        <w:rPr>
          <w:rFonts w:hint="eastAsia"/>
        </w:rPr>
        <w:t>年</w:t>
      </w:r>
      <w:r w:rsidRPr="00A23852">
        <w:t>1</w:t>
      </w:r>
      <w:r w:rsidRPr="00A23852">
        <w:rPr>
          <w:rFonts w:hint="eastAsia"/>
        </w:rPr>
        <w:t>月</w:t>
      </w:r>
      <w:r w:rsidRPr="00A23852">
        <w:t>17</w:t>
      </w:r>
      <w:r w:rsidRPr="00A23852">
        <w:rPr>
          <w:rFonts w:hint="eastAsia"/>
        </w:rPr>
        <w:t>日行政院活化閒置公共設施</w:t>
      </w:r>
      <w:r w:rsidRPr="00A23852">
        <w:t>105</w:t>
      </w:r>
      <w:r w:rsidRPr="00A23852">
        <w:rPr>
          <w:rFonts w:hint="eastAsia"/>
        </w:rPr>
        <w:t>年第</w:t>
      </w:r>
      <w:r w:rsidRPr="00A23852">
        <w:t>4</w:t>
      </w:r>
      <w:r w:rsidRPr="00A23852">
        <w:rPr>
          <w:rFonts w:hint="eastAsia"/>
        </w:rPr>
        <w:t>季督導會議，有關</w:t>
      </w:r>
      <w:r w:rsidRPr="00A23852">
        <w:rPr>
          <w:rFonts w:hAnsi="標楷體" w:hint="eastAsia"/>
        </w:rPr>
        <w:t>「海市蜃樓Ⅴ乙書揭露</w:t>
      </w:r>
      <w:r w:rsidRPr="00A23852">
        <w:rPr>
          <w:rFonts w:hAnsi="標楷體"/>
        </w:rPr>
        <w:t>100</w:t>
      </w:r>
      <w:r w:rsidRPr="00A23852">
        <w:rPr>
          <w:rFonts w:hAnsi="標楷體" w:hint="eastAsia"/>
        </w:rPr>
        <w:t>件疑似閒置公共設施查處情形」</w:t>
      </w:r>
      <w:r w:rsidRPr="00A23852">
        <w:rPr>
          <w:rFonts w:hint="eastAsia"/>
        </w:rPr>
        <w:t>將東勢高工舊校區</w:t>
      </w:r>
      <w:r w:rsidRPr="00A23852">
        <w:rPr>
          <w:rFonts w:hint="eastAsia"/>
          <w:b/>
        </w:rPr>
        <w:t>納入列管</w:t>
      </w:r>
      <w:r w:rsidRPr="00A23852">
        <w:rPr>
          <w:rFonts w:hint="eastAsia"/>
        </w:rPr>
        <w:t>，嗣於109年8月5日行政院活化閒置公共設施109年第2季督導會議，以「東勢高工</w:t>
      </w:r>
      <w:r w:rsidRPr="00A23852">
        <w:rPr>
          <w:rFonts w:hint="eastAsia"/>
          <w:b/>
        </w:rPr>
        <w:t>因921地震影響而部分校舍損毀</w:t>
      </w:r>
      <w:r w:rsidRPr="00A23852">
        <w:rPr>
          <w:rFonts w:hint="eastAsia"/>
        </w:rPr>
        <w:t>，並</w:t>
      </w:r>
      <w:r w:rsidRPr="00A23852">
        <w:rPr>
          <w:rFonts w:hint="eastAsia"/>
          <w:b/>
        </w:rPr>
        <w:t>因鄰近斷層於</w:t>
      </w:r>
      <w:r w:rsidRPr="00A23852">
        <w:rPr>
          <w:b/>
        </w:rPr>
        <w:t>93</w:t>
      </w:r>
      <w:r w:rsidRPr="00A23852">
        <w:rPr>
          <w:rFonts w:hint="eastAsia"/>
          <w:b/>
        </w:rPr>
        <w:t>年遷校</w:t>
      </w:r>
      <w:r w:rsidRPr="00A23852">
        <w:rPr>
          <w:rFonts w:hint="eastAsia"/>
        </w:rPr>
        <w:t>，這是屬於</w:t>
      </w:r>
      <w:r w:rsidRPr="00A23852">
        <w:rPr>
          <w:rFonts w:hint="eastAsia"/>
          <w:b/>
        </w:rPr>
        <w:t>避開危險，安全考量下之計畫性遷校</w:t>
      </w:r>
      <w:r w:rsidRPr="00A23852">
        <w:rPr>
          <w:rFonts w:hint="eastAsia"/>
        </w:rPr>
        <w:t>，</w:t>
      </w:r>
      <w:r w:rsidRPr="00A23852">
        <w:rPr>
          <w:rFonts w:hint="eastAsia"/>
          <w:b/>
        </w:rPr>
        <w:t>為避免為解列而活化</w:t>
      </w:r>
      <w:r w:rsidRPr="00A23852">
        <w:rPr>
          <w:rFonts w:hint="eastAsia"/>
        </w:rPr>
        <w:t>」，決議「</w:t>
      </w:r>
      <w:r w:rsidRPr="00A23852">
        <w:rPr>
          <w:rFonts w:hint="eastAsia"/>
          <w:b/>
        </w:rPr>
        <w:t>解除列管</w:t>
      </w:r>
      <w:r w:rsidRPr="00A23852">
        <w:rPr>
          <w:rFonts w:hint="eastAsia"/>
        </w:rPr>
        <w:t>」。又，教育部因行政院交下「109年第1季行政院公共工程委員會列管各機關閒置公共設施」，就東勢高工舊校區等閒置場地，評估設立政府機關</w:t>
      </w:r>
      <w:r w:rsidRPr="00A23852">
        <w:t>(</w:t>
      </w:r>
      <w:r w:rsidRPr="00A23852">
        <w:rPr>
          <w:rFonts w:hint="eastAsia"/>
        </w:rPr>
        <w:t>構</w:t>
      </w:r>
      <w:r w:rsidRPr="00A23852">
        <w:t>)</w:t>
      </w:r>
      <w:r w:rsidRPr="00A23852">
        <w:rPr>
          <w:rFonts w:hint="eastAsia"/>
        </w:rPr>
        <w:t>員工子女公共化教保服務之可行性，考量該場地地質安全仍有疑義，而於109年8月26日函客委會表示，該區</w:t>
      </w:r>
      <w:r w:rsidRPr="00A23852">
        <w:rPr>
          <w:rFonts w:hint="eastAsia"/>
          <w:b/>
        </w:rPr>
        <w:t>位於地震帶且校舍逾16年未使用</w:t>
      </w:r>
      <w:r w:rsidRPr="00A23852">
        <w:rPr>
          <w:rFonts w:hint="eastAsia"/>
        </w:rPr>
        <w:t>，</w:t>
      </w:r>
      <w:r w:rsidRPr="00A23852">
        <w:rPr>
          <w:rFonts w:hint="eastAsia"/>
          <w:b/>
        </w:rPr>
        <w:t>建議不予設置職場托育設施</w:t>
      </w:r>
      <w:r w:rsidRPr="00A23852">
        <w:rPr>
          <w:rFonts w:hint="eastAsia"/>
        </w:rPr>
        <w:t>。</w:t>
      </w:r>
    </w:p>
    <w:p w:rsidR="00694A3E" w:rsidRPr="00A23852" w:rsidRDefault="00694A3E" w:rsidP="00694A3E">
      <w:pPr>
        <w:pStyle w:val="3"/>
        <w:kinsoku w:val="0"/>
      </w:pPr>
      <w:r w:rsidRPr="00A23852">
        <w:rPr>
          <w:rFonts w:hint="eastAsia"/>
        </w:rPr>
        <w:t>市府客家事務委員會(下稱市府客委會)擬新建「臺中市客家多功能文化園區(下稱客家文化園區</w:t>
      </w:r>
      <w:r w:rsidRPr="00A23852">
        <w:t>)</w:t>
      </w:r>
      <w:r w:rsidRPr="00A23852">
        <w:rPr>
          <w:rFonts w:hint="eastAsia"/>
        </w:rPr>
        <w:t>」，擇定東勢高工舊校區為基地，於100年間向客委會申請補助新臺幣(下同</w:t>
      </w:r>
      <w:r w:rsidRPr="00A23852">
        <w:t>)</w:t>
      </w:r>
      <w:r w:rsidRPr="00A23852">
        <w:rPr>
          <w:rFonts w:hint="eastAsia"/>
          <w:b/>
        </w:rPr>
        <w:t>390萬元</w:t>
      </w:r>
      <w:r w:rsidRPr="00A23852">
        <w:rPr>
          <w:rFonts w:hint="eastAsia"/>
        </w:rPr>
        <w:t>辦理</w:t>
      </w:r>
      <w:r w:rsidRPr="00A23852">
        <w:rPr>
          <w:rFonts w:hint="eastAsia"/>
          <w:b/>
        </w:rPr>
        <w:t>設置可行性之</w:t>
      </w:r>
      <w:r w:rsidRPr="00A23852">
        <w:rPr>
          <w:rFonts w:hint="eastAsia"/>
          <w:b/>
        </w:rPr>
        <w:lastRenderedPageBreak/>
        <w:t>先期評估</w:t>
      </w:r>
      <w:r w:rsidRPr="00A23852">
        <w:rPr>
          <w:rStyle w:val="aff4"/>
        </w:rPr>
        <w:footnoteReference w:id="8"/>
      </w:r>
      <w:r w:rsidRPr="00A23852">
        <w:rPr>
          <w:rFonts w:hint="eastAsia"/>
        </w:rPr>
        <w:t>，復於102年6月19日經行政院同意向財政部國有財產署(下稱國產署</w:t>
      </w:r>
      <w:r w:rsidRPr="00A23852">
        <w:t>)</w:t>
      </w:r>
      <w:r w:rsidRPr="00A23852">
        <w:rPr>
          <w:rFonts w:hint="eastAsia"/>
        </w:rPr>
        <w:t>辦理無償撥用，另以</w:t>
      </w:r>
      <w:r w:rsidRPr="00A23852">
        <w:rPr>
          <w:rFonts w:hint="eastAsia"/>
          <w:b/>
        </w:rPr>
        <w:t>自籌經費</w:t>
      </w:r>
      <w:r w:rsidRPr="00A23852">
        <w:rPr>
          <w:rFonts w:hint="eastAsia"/>
        </w:rPr>
        <w:t>辦理客家文化園區規劃，同年12月委託工程顧問公司進行地質調查、鑽探等工作，並於</w:t>
      </w:r>
      <w:r w:rsidRPr="00A23852">
        <w:t>103</w:t>
      </w:r>
      <w:r w:rsidRPr="00A23852">
        <w:rPr>
          <w:rFonts w:hint="eastAsia"/>
        </w:rPr>
        <w:t>年</w:t>
      </w:r>
      <w:r w:rsidRPr="00A23852">
        <w:t>2</w:t>
      </w:r>
      <w:r w:rsidRPr="00A23852">
        <w:rPr>
          <w:rFonts w:hint="eastAsia"/>
        </w:rPr>
        <w:t>月完成</w:t>
      </w:r>
      <w:r w:rsidRPr="00A23852">
        <w:rPr>
          <w:rFonts w:hint="eastAsia"/>
          <w:b/>
        </w:rPr>
        <w:t>地質調查鑽探試驗報告書</w:t>
      </w:r>
      <w:r w:rsidRPr="00A23852">
        <w:rPr>
          <w:rStyle w:val="aff4"/>
        </w:rPr>
        <w:footnoteReference w:id="9"/>
      </w:r>
      <w:r w:rsidRPr="00A23852">
        <w:rPr>
          <w:rFonts w:hint="eastAsia"/>
        </w:rPr>
        <w:t>，該會嗣考量拆除舊校舍新建客家文化場館建設經費過鉅且自償性低、市府須不斷投入維運經費、客家文化園區與全臺其他客家文化園區同質性過高，未來恐將流為蚊子館等因素，經林前市長佳龍於105年7月市政會議裁示於該址成立實驗教育園區。可見市府客委會對於東勢高工舊校區之開發利用，自1</w:t>
      </w:r>
      <w:r w:rsidRPr="00A23852">
        <w:t>00</w:t>
      </w:r>
      <w:r w:rsidRPr="00A23852">
        <w:rPr>
          <w:rFonts w:hint="eastAsia"/>
        </w:rPr>
        <w:t>年起已投入相當經費進行地質調查及規劃評估。</w:t>
      </w:r>
    </w:p>
    <w:p w:rsidR="00694A3E" w:rsidRPr="00A23852" w:rsidRDefault="00694A3E" w:rsidP="00694A3E">
      <w:pPr>
        <w:pStyle w:val="3"/>
        <w:kinsoku w:val="0"/>
      </w:pPr>
      <w:r w:rsidRPr="00A23852">
        <w:rPr>
          <w:rFonts w:hint="eastAsia"/>
        </w:rPr>
        <w:t>市府教育局接續辦理實驗教育學校後，</w:t>
      </w:r>
      <w:r w:rsidRPr="00A23852">
        <w:rPr>
          <w:rFonts w:hint="eastAsia"/>
          <w:b/>
        </w:rPr>
        <w:t>未再辦理可行性評估</w:t>
      </w:r>
      <w:r w:rsidRPr="00A23852">
        <w:rPr>
          <w:rFonts w:hint="eastAsia"/>
        </w:rPr>
        <w:t>，即於105年7月13日簽准動支105年度第2預備金，</w:t>
      </w:r>
      <w:r w:rsidRPr="00A23852">
        <w:rPr>
          <w:rFonts w:hint="eastAsia"/>
          <w:b/>
        </w:rPr>
        <w:t>同時辦理</w:t>
      </w:r>
      <w:r w:rsidRPr="00A23852">
        <w:rPr>
          <w:rFonts w:hint="eastAsia"/>
        </w:rPr>
        <w:t>全區先期規劃(經費1</w:t>
      </w:r>
      <w:r w:rsidRPr="00A23852">
        <w:t>52</w:t>
      </w:r>
      <w:r w:rsidRPr="00A23852">
        <w:rPr>
          <w:rFonts w:hint="eastAsia"/>
        </w:rPr>
        <w:t>萬元</w:t>
      </w:r>
      <w:r w:rsidRPr="00A23852">
        <w:t>)</w:t>
      </w:r>
      <w:r w:rsidRPr="00A23852">
        <w:rPr>
          <w:rFonts w:hint="eastAsia"/>
        </w:rPr>
        <w:t>、第1期活動中心整修工程及規劃設計監造委託技術服務，復於先期規劃報告書(</w:t>
      </w:r>
      <w:r w:rsidRPr="00A23852">
        <w:t>106</w:t>
      </w:r>
      <w:r w:rsidRPr="00A23852">
        <w:rPr>
          <w:rFonts w:hint="eastAsia"/>
        </w:rPr>
        <w:t>年1</w:t>
      </w:r>
      <w:r w:rsidRPr="00A23852">
        <w:t>2</w:t>
      </w:r>
      <w:r w:rsidRPr="00A23852">
        <w:rPr>
          <w:rFonts w:hint="eastAsia"/>
        </w:rPr>
        <w:t>月</w:t>
      </w:r>
      <w:r w:rsidRPr="00A23852">
        <w:t>)</w:t>
      </w:r>
      <w:r w:rsidRPr="00A23852">
        <w:rPr>
          <w:rFonts w:hint="eastAsia"/>
        </w:rPr>
        <w:t>完成前，即於1</w:t>
      </w:r>
      <w:r w:rsidRPr="00A23852">
        <w:t>05</w:t>
      </w:r>
      <w:r w:rsidRPr="00A23852">
        <w:rPr>
          <w:rFonts w:hint="eastAsia"/>
        </w:rPr>
        <w:t>年10月28日決標第1期工程規劃設計監造委託技術服務案(決標金額194萬餘元，嗣變更設計，增至2</w:t>
      </w:r>
      <w:r w:rsidRPr="00A23852">
        <w:t>26</w:t>
      </w:r>
      <w:r w:rsidRPr="00A23852">
        <w:rPr>
          <w:rFonts w:hint="eastAsia"/>
        </w:rPr>
        <w:t>萬餘元</w:t>
      </w:r>
      <w:r w:rsidRPr="00A23852">
        <w:t>)</w:t>
      </w:r>
      <w:r w:rsidRPr="00A23852">
        <w:rPr>
          <w:rFonts w:hint="eastAsia"/>
        </w:rPr>
        <w:t>及1</w:t>
      </w:r>
      <w:r w:rsidRPr="00A23852">
        <w:t>06</w:t>
      </w:r>
      <w:r w:rsidRPr="00A23852">
        <w:rPr>
          <w:rFonts w:hint="eastAsia"/>
        </w:rPr>
        <w:t>年3月6日決標第1期工程採購案(原活動中心整修為多功能中心，契約金額3,370萬餘元</w:t>
      </w:r>
      <w:r w:rsidRPr="00A23852">
        <w:t>)</w:t>
      </w:r>
      <w:r w:rsidRPr="00A23852">
        <w:rPr>
          <w:rFonts w:hint="eastAsia"/>
        </w:rPr>
        <w:t>，第1期工程並於</w:t>
      </w:r>
      <w:r w:rsidRPr="00A23852">
        <w:t>106</w:t>
      </w:r>
      <w:r w:rsidRPr="00A23852">
        <w:rPr>
          <w:rFonts w:hint="eastAsia"/>
        </w:rPr>
        <w:t>年</w:t>
      </w:r>
      <w:r w:rsidRPr="00A23852">
        <w:t>11</w:t>
      </w:r>
      <w:r w:rsidRPr="00A23852">
        <w:rPr>
          <w:rFonts w:hint="eastAsia"/>
        </w:rPr>
        <w:t>月</w:t>
      </w:r>
      <w:r w:rsidRPr="00A23852">
        <w:t>4</w:t>
      </w:r>
      <w:r w:rsidRPr="00A23852">
        <w:rPr>
          <w:rFonts w:hint="eastAsia"/>
        </w:rPr>
        <w:t>日完工、同年11月28日驗收合格，</w:t>
      </w:r>
      <w:r w:rsidRPr="00A23852">
        <w:rPr>
          <w:rFonts w:hint="eastAsia"/>
          <w:b/>
        </w:rPr>
        <w:t>結算金額</w:t>
      </w:r>
      <w:r w:rsidRPr="00A23852">
        <w:rPr>
          <w:b/>
        </w:rPr>
        <w:t>3,367</w:t>
      </w:r>
      <w:r w:rsidRPr="00A23852">
        <w:rPr>
          <w:rFonts w:hint="eastAsia"/>
          <w:b/>
        </w:rPr>
        <w:t>萬</w:t>
      </w:r>
      <w:r w:rsidRPr="00A23852">
        <w:rPr>
          <w:b/>
        </w:rPr>
        <w:t>109</w:t>
      </w:r>
      <w:r w:rsidRPr="00A23852">
        <w:rPr>
          <w:rFonts w:hint="eastAsia"/>
          <w:b/>
        </w:rPr>
        <w:t>元</w:t>
      </w:r>
      <w:r w:rsidRPr="00A23852">
        <w:t>(</w:t>
      </w:r>
      <w:r w:rsidRPr="00A23852">
        <w:rPr>
          <w:rFonts w:hint="eastAsia"/>
        </w:rPr>
        <w:t>含變更設計</w:t>
      </w:r>
      <w:r w:rsidRPr="00A23852">
        <w:t>)</w:t>
      </w:r>
      <w:r w:rsidRPr="00A23852">
        <w:rPr>
          <w:rFonts w:hint="eastAsia"/>
        </w:rPr>
        <w:t>。市府教育局106年12月公告公開徵求評選學校經營計畫後，始於107年1月8日決標</w:t>
      </w:r>
      <w:r w:rsidRPr="00A23852">
        <w:rPr>
          <w:rFonts w:hint="eastAsia"/>
          <w:b/>
        </w:rPr>
        <w:t>環境影響評估及水土保持計畫</w:t>
      </w:r>
      <w:r w:rsidRPr="00A23852">
        <w:rPr>
          <w:rFonts w:hint="eastAsia"/>
        </w:rPr>
        <w:t>委託技術服務</w:t>
      </w:r>
      <w:r w:rsidRPr="00A23852">
        <w:rPr>
          <w:rFonts w:hAnsi="標楷體" w:hint="eastAsia"/>
        </w:rPr>
        <w:t>案(</w:t>
      </w:r>
      <w:r w:rsidRPr="00A23852">
        <w:rPr>
          <w:rFonts w:hint="eastAsia"/>
        </w:rPr>
        <w:t>決標金額405萬3</w:t>
      </w:r>
      <w:r w:rsidRPr="00A23852">
        <w:t>,000</w:t>
      </w:r>
      <w:r w:rsidRPr="00A23852">
        <w:rPr>
          <w:rFonts w:hint="eastAsia"/>
        </w:rPr>
        <w:t>元</w:t>
      </w:r>
      <w:r w:rsidRPr="00A23852">
        <w:rPr>
          <w:rFonts w:hAnsi="標楷體"/>
        </w:rPr>
        <w:t>)</w:t>
      </w:r>
      <w:r w:rsidRPr="00A23852">
        <w:rPr>
          <w:rFonts w:hAnsi="標楷體" w:hint="eastAsia"/>
        </w:rPr>
        <w:t>，同日並決標</w:t>
      </w:r>
      <w:r w:rsidRPr="00A23852">
        <w:rPr>
          <w:rFonts w:hint="eastAsia"/>
        </w:rPr>
        <w:t>第2期工程委託規劃設</w:t>
      </w:r>
      <w:r w:rsidRPr="00A23852">
        <w:rPr>
          <w:rFonts w:hint="eastAsia"/>
        </w:rPr>
        <w:lastRenderedPageBreak/>
        <w:t>計監造技術服務案(契約金額544萬餘元、結算金額4</w:t>
      </w:r>
      <w:r w:rsidRPr="00A23852">
        <w:t>52</w:t>
      </w:r>
      <w:r w:rsidRPr="00A23852">
        <w:rPr>
          <w:rFonts w:hint="eastAsia"/>
        </w:rPr>
        <w:t>萬餘元</w:t>
      </w:r>
      <w:r w:rsidRPr="00A23852">
        <w:t>)</w:t>
      </w:r>
      <w:r w:rsidRPr="00A23852">
        <w:rPr>
          <w:rFonts w:hint="eastAsia"/>
        </w:rPr>
        <w:t>，嗣於1</w:t>
      </w:r>
      <w:r w:rsidRPr="00A23852">
        <w:t>07</w:t>
      </w:r>
      <w:r w:rsidRPr="00A23852">
        <w:rPr>
          <w:rFonts w:hint="eastAsia"/>
        </w:rPr>
        <w:t>年10月19日決標第2期工程採購案</w:t>
      </w:r>
      <w:r w:rsidRPr="00A23852">
        <w:t>(</w:t>
      </w:r>
      <w:r w:rsidRPr="00A23852">
        <w:rPr>
          <w:rFonts w:hint="eastAsia"/>
        </w:rPr>
        <w:t>原建築科大樓北棟建築體減量並以耐震補強方式整修為綜合大樓及拆除2棟報廢建築物，契約金額8,150萬元</w:t>
      </w:r>
      <w:r w:rsidRPr="00A23852">
        <w:t>)</w:t>
      </w:r>
      <w:r w:rsidRPr="00A23852">
        <w:rPr>
          <w:rFonts w:hint="eastAsia"/>
        </w:rPr>
        <w:t>，第2期工程於1</w:t>
      </w:r>
      <w:r w:rsidRPr="00A23852">
        <w:t>07</w:t>
      </w:r>
      <w:r w:rsidRPr="00A23852">
        <w:rPr>
          <w:rFonts w:hint="eastAsia"/>
        </w:rPr>
        <w:t>年11月19日開工、109年3月11日竣工、同年6月24日驗收合格，</w:t>
      </w:r>
      <w:r w:rsidRPr="00A23852">
        <w:rPr>
          <w:rFonts w:hint="eastAsia"/>
          <w:b/>
        </w:rPr>
        <w:t>結算金額7,</w:t>
      </w:r>
      <w:r w:rsidRPr="00A23852">
        <w:rPr>
          <w:b/>
        </w:rPr>
        <w:t>083</w:t>
      </w:r>
      <w:r w:rsidRPr="00A23852">
        <w:rPr>
          <w:rFonts w:hint="eastAsia"/>
          <w:b/>
        </w:rPr>
        <w:t>萬6</w:t>
      </w:r>
      <w:r w:rsidRPr="00A23852">
        <w:rPr>
          <w:b/>
        </w:rPr>
        <w:t>6</w:t>
      </w:r>
      <w:r w:rsidRPr="00A23852">
        <w:rPr>
          <w:rFonts w:hint="eastAsia"/>
          <w:b/>
        </w:rPr>
        <w:t>元</w:t>
      </w:r>
      <w:r w:rsidRPr="00A23852">
        <w:rPr>
          <w:rFonts w:hint="eastAsia"/>
        </w:rPr>
        <w:t>，相關經費均由市府地方教育發展基金支應，其中</w:t>
      </w:r>
      <w:r w:rsidRPr="00A23852">
        <w:rPr>
          <w:rFonts w:hint="eastAsia"/>
          <w:b/>
        </w:rPr>
        <w:t>環境影響評估及水土保持計畫</w:t>
      </w:r>
      <w:r w:rsidRPr="00A23852">
        <w:rPr>
          <w:rFonts w:hint="eastAsia"/>
        </w:rPr>
        <w:t>委託技術服務</w:t>
      </w:r>
      <w:r w:rsidRPr="00A23852">
        <w:rPr>
          <w:rFonts w:hAnsi="標楷體" w:hint="eastAsia"/>
        </w:rPr>
        <w:t>案，</w:t>
      </w:r>
      <w:r w:rsidRPr="00A23852">
        <w:rPr>
          <w:rFonts w:hint="eastAsia"/>
        </w:rPr>
        <w:t>截至109年底已支付委託技術服務費用202萬餘元，惟</w:t>
      </w:r>
      <w:r w:rsidRPr="00A23852">
        <w:rPr>
          <w:rFonts w:hint="eastAsia"/>
          <w:b/>
        </w:rPr>
        <w:t>因遲未能釐清用地安全問題而一再展延</w:t>
      </w:r>
      <w:r w:rsidRPr="00A23852">
        <w:rPr>
          <w:rFonts w:hint="eastAsia"/>
        </w:rPr>
        <w:t>，迄110年6月底仍未完成</w:t>
      </w:r>
      <w:r w:rsidRPr="00A23852">
        <w:rPr>
          <w:rFonts w:hint="eastAsia"/>
          <w:b/>
        </w:rPr>
        <w:t>環境影響評估審查作業</w:t>
      </w:r>
      <w:r w:rsidRPr="00A23852">
        <w:rPr>
          <w:rFonts w:hint="eastAsia"/>
        </w:rPr>
        <w:t>。</w:t>
      </w:r>
    </w:p>
    <w:p w:rsidR="00694A3E" w:rsidRPr="00A23852" w:rsidRDefault="00694A3E" w:rsidP="00694A3E">
      <w:pPr>
        <w:pStyle w:val="33"/>
        <w:ind w:left="1361" w:firstLine="680"/>
        <w:rPr>
          <w:rFonts w:hAnsi="Arial"/>
        </w:rPr>
      </w:pPr>
      <w:r w:rsidRPr="00A23852">
        <w:rPr>
          <w:rFonts w:hint="eastAsia"/>
        </w:rPr>
        <w:t>市府教育局為籌措第3期工程經費(原擬新建</w:t>
      </w:r>
      <w:r w:rsidRPr="00A23852">
        <w:t>4</w:t>
      </w:r>
      <w:r w:rsidRPr="00A23852">
        <w:rPr>
          <w:rFonts w:hint="eastAsia"/>
        </w:rPr>
        <w:t>棟建物，總經費約3億1,300萬元，嗣縮減為新建</w:t>
      </w:r>
      <w:r w:rsidRPr="00A23852">
        <w:t>2</w:t>
      </w:r>
      <w:r w:rsidRPr="00A23852">
        <w:rPr>
          <w:rFonts w:hint="eastAsia"/>
        </w:rPr>
        <w:t>棟建物、總經費1億9,</w:t>
      </w:r>
      <w:r w:rsidRPr="00A23852">
        <w:t>383</w:t>
      </w:r>
      <w:r w:rsidRPr="00A23852">
        <w:rPr>
          <w:rFonts w:hint="eastAsia"/>
        </w:rPr>
        <w:t>萬餘元</w:t>
      </w:r>
      <w:r w:rsidRPr="00A23852">
        <w:t>)</w:t>
      </w:r>
      <w:r w:rsidRPr="00A23852">
        <w:rPr>
          <w:rFonts w:hint="eastAsia"/>
        </w:rPr>
        <w:t>以107年5月28日函國教署申請補助，經國教署多次函文</w:t>
      </w:r>
      <w:r w:rsidRPr="00A23852">
        <w:rPr>
          <w:rStyle w:val="aff4"/>
        </w:rPr>
        <w:footnoteReference w:id="10"/>
      </w:r>
      <w:r w:rsidRPr="00A23852">
        <w:rPr>
          <w:rFonts w:hint="eastAsia"/>
        </w:rPr>
        <w:t>請該局盤整園區規劃及經費需求、</w:t>
      </w:r>
      <w:r w:rsidRPr="00A23852">
        <w:rPr>
          <w:rFonts w:hAnsi="標楷體" w:hint="eastAsia"/>
        </w:rPr>
        <w:t>說明地質評估</w:t>
      </w:r>
      <w:r w:rsidRPr="00A23852">
        <w:rPr>
          <w:rFonts w:hAnsi="標楷體"/>
        </w:rPr>
        <w:t>(是否容許大規模開發)</w:t>
      </w:r>
      <w:r w:rsidRPr="00A23852">
        <w:rPr>
          <w:rFonts w:hAnsi="標楷體" w:hint="eastAsia"/>
        </w:rPr>
        <w:t>及災害潛勢分析，並</w:t>
      </w:r>
      <w:r w:rsidRPr="00A23852">
        <w:rPr>
          <w:rFonts w:hint="eastAsia"/>
        </w:rPr>
        <w:t>於同年11月26日辦理會勘後，要求該局</w:t>
      </w:r>
      <w:r w:rsidRPr="00A23852">
        <w:rPr>
          <w:rFonts w:hAnsi="標楷體" w:hint="eastAsia"/>
        </w:rPr>
        <w:t>「</w:t>
      </w:r>
      <w:r w:rsidRPr="00A23852">
        <w:rPr>
          <w:rFonts w:hint="eastAsia"/>
        </w:rPr>
        <w:t>就順向坡地滑距離、區域地質結構及是否有深層滑落之危險性進行安全評估</w:t>
      </w:r>
      <w:r w:rsidRPr="00A23852">
        <w:rPr>
          <w:rFonts w:hAnsi="標楷體" w:hint="eastAsia"/>
        </w:rPr>
        <w:t>」，並「</w:t>
      </w:r>
      <w:r w:rsidRPr="00A23852">
        <w:rPr>
          <w:rFonts w:hint="eastAsia"/>
        </w:rPr>
        <w:t>應請技師出具</w:t>
      </w:r>
      <w:r w:rsidRPr="00A23852">
        <w:rPr>
          <w:rFonts w:hint="eastAsia"/>
          <w:b/>
        </w:rPr>
        <w:t>校區安全區劃圖說</w:t>
      </w:r>
      <w:r w:rsidRPr="00A23852">
        <w:rPr>
          <w:rFonts w:hint="eastAsia"/>
        </w:rPr>
        <w:t>(需簽證負責)就校區範圍</w:t>
      </w:r>
      <w:r w:rsidRPr="00A23852">
        <w:rPr>
          <w:rFonts w:hint="eastAsia"/>
          <w:b/>
        </w:rPr>
        <w:t>劃定危險區域(禁建)、有風險區域(限建)及安全區域</w:t>
      </w:r>
      <w:r w:rsidRPr="00A23852">
        <w:rPr>
          <w:rFonts w:hint="eastAsia"/>
        </w:rPr>
        <w:t>，並就各區域之風險性及安全性進行評估說明(包含可開發程度及條件)</w:t>
      </w:r>
      <w:r w:rsidRPr="00A23852">
        <w:rPr>
          <w:rFonts w:hAnsi="標楷體" w:hint="eastAsia"/>
        </w:rPr>
        <w:t>」，復</w:t>
      </w:r>
      <w:r w:rsidRPr="00A23852">
        <w:rPr>
          <w:rFonts w:hint="eastAsia"/>
        </w:rPr>
        <w:t>以</w:t>
      </w:r>
      <w:r w:rsidRPr="00A23852">
        <w:rPr>
          <w:rFonts w:hint="eastAsia"/>
          <w:b/>
        </w:rPr>
        <w:t>該地區仍存有風險疑慮</w:t>
      </w:r>
      <w:r w:rsidRPr="00A23852">
        <w:rPr>
          <w:rFonts w:hint="eastAsia"/>
        </w:rPr>
        <w:t>，而該局並</w:t>
      </w:r>
      <w:r w:rsidRPr="00A23852">
        <w:rPr>
          <w:rFonts w:hint="eastAsia"/>
          <w:b/>
        </w:rPr>
        <w:t>未檢附風險性及安全性鑑定報告</w:t>
      </w:r>
      <w:r w:rsidRPr="00A23852">
        <w:rPr>
          <w:rFonts w:hint="eastAsia"/>
        </w:rPr>
        <w:t>，故核定「</w:t>
      </w:r>
      <w:r w:rsidRPr="00A23852">
        <w:rPr>
          <w:rFonts w:hint="eastAsia"/>
          <w:b/>
        </w:rPr>
        <w:t>東勢實驗教育園區之水</w:t>
      </w:r>
      <w:r w:rsidRPr="00A23852">
        <w:rPr>
          <w:rFonts w:hint="eastAsia"/>
          <w:b/>
        </w:rPr>
        <w:lastRenderedPageBreak/>
        <w:t>土保持規劃設計暨崩塌區風險性及安全性鑑定報告</w:t>
      </w:r>
      <w:r w:rsidRPr="00A23852">
        <w:rPr>
          <w:rFonts w:hint="eastAsia"/>
        </w:rPr>
        <w:t>」經費計125萬元，並於1</w:t>
      </w:r>
      <w:r w:rsidRPr="00A23852">
        <w:t>08</w:t>
      </w:r>
      <w:r w:rsidRPr="00A23852">
        <w:rPr>
          <w:rFonts w:hint="eastAsia"/>
        </w:rPr>
        <w:t>年10月</w:t>
      </w:r>
      <w:r w:rsidRPr="00A23852">
        <w:rPr>
          <w:rFonts w:hint="eastAsia"/>
          <w:b/>
        </w:rPr>
        <w:t>補助經費100萬元</w:t>
      </w:r>
      <w:r w:rsidRPr="00A23852">
        <w:rPr>
          <w:rFonts w:hint="eastAsia"/>
        </w:rPr>
        <w:t>，倘風險性及安全性鑑定報告確認該區域安全無虞，始補助後續工程經費。市府教育局則委託工程顧問公司於1</w:t>
      </w:r>
      <w:r w:rsidRPr="00A23852">
        <w:t>09</w:t>
      </w:r>
      <w:r w:rsidRPr="00A23852">
        <w:rPr>
          <w:rFonts w:hint="eastAsia"/>
        </w:rPr>
        <w:t>年11月完成「地質崩塌區風險性及安全性鑑定報告委託技術服務案結案報告書」(結算金額1</w:t>
      </w:r>
      <w:r w:rsidRPr="00A23852">
        <w:t>18</w:t>
      </w:r>
      <w:r w:rsidRPr="00A23852">
        <w:rPr>
          <w:rFonts w:hint="eastAsia"/>
        </w:rPr>
        <w:t>萬餘元</w:t>
      </w:r>
      <w:r w:rsidRPr="00A23852">
        <w:t>)</w:t>
      </w:r>
      <w:r w:rsidRPr="00A23852">
        <w:rPr>
          <w:rFonts w:hint="eastAsia"/>
        </w:rPr>
        <w:t>，認為從基地之</w:t>
      </w:r>
      <w:r w:rsidRPr="00A23852">
        <w:rPr>
          <w:rFonts w:hint="eastAsia"/>
          <w:b/>
        </w:rPr>
        <w:t>現況調查、風險評估分區、地形坡度和坡向</w:t>
      </w:r>
      <w:r w:rsidRPr="00A23852">
        <w:rPr>
          <w:rFonts w:hint="eastAsia"/>
        </w:rPr>
        <w:t>等顯示，該基地潛藏安全風險疑慮、且與提供師生安全和安心學習環境似有違背。市府則於該結案報告書完成前，即因環境影響評估經109年3月決議修正後再審，而於同年7月</w:t>
      </w:r>
      <w:r w:rsidRPr="00A23852">
        <w:rPr>
          <w:rFonts w:hAnsi="標楷體" w:hint="eastAsia"/>
        </w:rPr>
        <w:t>公告廢止</w:t>
      </w:r>
      <w:r w:rsidRPr="00A23852">
        <w:rPr>
          <w:rFonts w:hint="eastAsia"/>
        </w:rPr>
        <w:t>委託辦理實驗教育學校</w:t>
      </w:r>
      <w:r w:rsidRPr="00A23852">
        <w:rPr>
          <w:rFonts w:hAnsi="標楷體" w:hint="eastAsia"/>
        </w:rPr>
        <w:t>案。</w:t>
      </w:r>
    </w:p>
    <w:p w:rsidR="00694A3E" w:rsidRPr="00A23852" w:rsidRDefault="00694A3E" w:rsidP="00694A3E">
      <w:pPr>
        <w:pStyle w:val="3"/>
        <w:kinsoku w:val="0"/>
      </w:pPr>
      <w:r w:rsidRPr="00A23852">
        <w:rPr>
          <w:rFonts w:hint="eastAsia"/>
        </w:rPr>
        <w:t>由上可見，市府教育局在無可行性評估及先期規劃報告書完成前，即發包辦理第1期工程，嗣先期規劃報告書認</w:t>
      </w:r>
      <w:r w:rsidRPr="00A23852">
        <w:rPr>
          <w:rFonts w:hAnsi="標楷體" w:hint="eastAsia"/>
        </w:rPr>
        <w:t>「本案之開發需依開發行為應實施環境影響評估細目及範圍認定標準及水土保持法規定，進行環境影響評估與水土保持計畫」，卻又在環境影響評估審查及水土保持計畫完成前，即發包辦理</w:t>
      </w:r>
      <w:r w:rsidRPr="00A23852">
        <w:rPr>
          <w:rFonts w:hint="eastAsia"/>
        </w:rPr>
        <w:t>第2期工程，導致耗費1億1</w:t>
      </w:r>
      <w:r w:rsidRPr="00A23852">
        <w:t>,602</w:t>
      </w:r>
      <w:r w:rsidRPr="00A23852">
        <w:rPr>
          <w:rFonts w:hint="eastAsia"/>
        </w:rPr>
        <w:t>萬餘元，終因未能釐清用地安全疑慮，無法獲得後續經費補助，而終止委託辦理實驗教育學校</w:t>
      </w:r>
      <w:r w:rsidRPr="00A23852">
        <w:rPr>
          <w:rFonts w:hAnsi="標楷體" w:hint="eastAsia"/>
        </w:rPr>
        <w:t>案</w:t>
      </w:r>
      <w:r w:rsidRPr="00A23852">
        <w:rPr>
          <w:rFonts w:hint="eastAsia"/>
        </w:rPr>
        <w:t>。</w:t>
      </w:r>
    </w:p>
    <w:p w:rsidR="00694A3E" w:rsidRPr="00A23852" w:rsidRDefault="00694A3E" w:rsidP="00694A3E">
      <w:pPr>
        <w:pStyle w:val="3"/>
        <w:kinsoku w:val="0"/>
      </w:pPr>
      <w:r w:rsidRPr="00A23852">
        <w:rPr>
          <w:rFonts w:hint="eastAsia"/>
        </w:rPr>
        <w:t>綜上，東勢高工係因9</w:t>
      </w:r>
      <w:r w:rsidRPr="00A23852">
        <w:t>21</w:t>
      </w:r>
      <w:r w:rsidRPr="00A23852">
        <w:rPr>
          <w:rFonts w:hint="eastAsia"/>
        </w:rPr>
        <w:t>地震造成校舍損毀及地層滑動而辦理遷校，其舊校區如欲開發利用，自應通盤考量該場址設施之使用目的，並委由專業團體或執業技師進行基地地質調查及地質安全評估，市府客委會雖自1</w:t>
      </w:r>
      <w:r w:rsidRPr="00A23852">
        <w:t>00</w:t>
      </w:r>
      <w:r w:rsidRPr="00A23852">
        <w:rPr>
          <w:rFonts w:hint="eastAsia"/>
        </w:rPr>
        <w:t>年起投入相當經費進行地質調查及規劃評估擬新建客家文化園區，惟市府於</w:t>
      </w:r>
      <w:r w:rsidRPr="00A23852">
        <w:t>105</w:t>
      </w:r>
      <w:r w:rsidRPr="00A23852">
        <w:rPr>
          <w:rFonts w:hint="eastAsia"/>
        </w:rPr>
        <w:t>年</w:t>
      </w:r>
      <w:r w:rsidRPr="00A23852">
        <w:t>7</w:t>
      </w:r>
      <w:r w:rsidRPr="00A23852">
        <w:rPr>
          <w:rFonts w:hint="eastAsia"/>
        </w:rPr>
        <w:t>月改推動實驗教育園區後，竟未再辦理可行性評估，且於先期規劃報告書完成前，</w:t>
      </w:r>
      <w:r w:rsidR="000D6E91" w:rsidRPr="00A23852">
        <w:rPr>
          <w:rFonts w:hint="eastAsia"/>
        </w:rPr>
        <w:t>該府教育局</w:t>
      </w:r>
      <w:r w:rsidRPr="00A23852">
        <w:rPr>
          <w:rFonts w:hint="eastAsia"/>
        </w:rPr>
        <w:t>即發包辦理第1期工程，</w:t>
      </w:r>
      <w:r w:rsidRPr="00A23852">
        <w:rPr>
          <w:rFonts w:hAnsi="標楷體" w:hint="eastAsia"/>
        </w:rPr>
        <w:t>又在環境影響評估審查及水土保持計</w:t>
      </w:r>
      <w:r w:rsidRPr="00A23852">
        <w:rPr>
          <w:rFonts w:hAnsi="標楷體" w:hint="eastAsia"/>
        </w:rPr>
        <w:lastRenderedPageBreak/>
        <w:t>畫完成前，發包辦理</w:t>
      </w:r>
      <w:r w:rsidRPr="00A23852">
        <w:rPr>
          <w:rFonts w:hint="eastAsia"/>
        </w:rPr>
        <w:t>第2期工程，導致耗費1億1</w:t>
      </w:r>
      <w:r w:rsidRPr="00A23852">
        <w:t>,602</w:t>
      </w:r>
      <w:r w:rsidRPr="00A23852">
        <w:rPr>
          <w:rFonts w:hint="eastAsia"/>
        </w:rPr>
        <w:t>萬餘元，終因未能釐清用地安全疑慮，無法獲得後續經費補助，而於</w:t>
      </w:r>
      <w:r w:rsidRPr="00A23852">
        <w:t>109</w:t>
      </w:r>
      <w:r w:rsidRPr="00A23852">
        <w:rPr>
          <w:rFonts w:hint="eastAsia"/>
        </w:rPr>
        <w:t>年</w:t>
      </w:r>
      <w:r w:rsidRPr="00A23852">
        <w:t>7</w:t>
      </w:r>
      <w:r w:rsidRPr="00A23852">
        <w:rPr>
          <w:rFonts w:hint="eastAsia"/>
        </w:rPr>
        <w:t>月以「考量園區鄰近斷層，校舍曾受</w:t>
      </w:r>
      <w:r w:rsidRPr="00A23852">
        <w:t>921</w:t>
      </w:r>
      <w:r w:rsidRPr="00A23852">
        <w:rPr>
          <w:rFonts w:hint="eastAsia"/>
        </w:rPr>
        <w:t>地震影響且位於地質敏感區內，仍有安全疑慮」為由，公告廢止本委託案，可見市府對於東勢高工遷校緣由、地質安全等多年來未能詳實評估，即草率興辦工程致公帑虛擲，核有違失。</w:t>
      </w:r>
    </w:p>
    <w:p w:rsidR="00694A3E" w:rsidRPr="00A23852" w:rsidRDefault="00694A3E" w:rsidP="00694A3E">
      <w:pPr>
        <w:pStyle w:val="2"/>
        <w:kinsoku w:val="0"/>
        <w:rPr>
          <w:b/>
        </w:rPr>
      </w:pPr>
      <w:r w:rsidRPr="00A23852">
        <w:rPr>
          <w:rFonts w:hint="eastAsia"/>
          <w:b/>
        </w:rPr>
        <w:t>臺中市政府不僅未詳實評估東勢高工舊校區之地質環境，且於土地等不動產撥用及都市計畫變更程序未完成前，即公告公開徵求評選學校經營計畫、核准及廢止委託辦理實驗教育學校案，已屬不當；該</w:t>
      </w:r>
      <w:r w:rsidR="000D6E91" w:rsidRPr="00A23852">
        <w:rPr>
          <w:rFonts w:hint="eastAsia"/>
          <w:b/>
        </w:rPr>
        <w:t>府</w:t>
      </w:r>
      <w:r w:rsidRPr="00A23852">
        <w:rPr>
          <w:rFonts w:hint="eastAsia"/>
          <w:b/>
        </w:rPr>
        <w:t>更以尚未簽訂行政契約為由，認為雙方尚無應辦事項，片面認定本案停辦並未影響受委託人海聲基金會權益，實有未當。</w:t>
      </w:r>
    </w:p>
    <w:p w:rsidR="00694A3E" w:rsidRPr="00A23852" w:rsidRDefault="00694A3E" w:rsidP="00694A3E">
      <w:pPr>
        <w:pStyle w:val="3"/>
        <w:kinsoku w:val="0"/>
      </w:pPr>
      <w:r w:rsidRPr="00A23852">
        <w:rPr>
          <w:rFonts w:hint="eastAsia"/>
        </w:rPr>
        <w:t>東勢高工舊校區前經工程會列管為閒置公共設施(</w:t>
      </w:r>
      <w:r w:rsidRPr="00A23852">
        <w:t>109</w:t>
      </w:r>
      <w:r w:rsidRPr="00A23852">
        <w:rPr>
          <w:rFonts w:hint="eastAsia"/>
        </w:rPr>
        <w:t>年8月解除列管</w:t>
      </w:r>
      <w:r w:rsidRPr="00A23852">
        <w:t>)</w:t>
      </w:r>
      <w:r w:rsidRPr="00A23852">
        <w:rPr>
          <w:rFonts w:hint="eastAsia"/>
        </w:rPr>
        <w:t>，因相關設施仍由市府客委會管理，</w:t>
      </w:r>
      <w:r w:rsidRPr="00A23852">
        <w:rPr>
          <w:rFonts w:hint="eastAsia"/>
          <w:b/>
        </w:rPr>
        <w:t>尚未移交市府教育局</w:t>
      </w:r>
      <w:r w:rsidRPr="00A23852">
        <w:rPr>
          <w:rFonts w:hint="eastAsia"/>
        </w:rPr>
        <w:t>，爰該會請</w:t>
      </w:r>
      <w:r w:rsidRPr="00A23852">
        <w:rPr>
          <w:rFonts w:hint="eastAsia"/>
          <w:b/>
          <w:bCs w:val="0"/>
        </w:rPr>
        <w:t>客委會</w:t>
      </w:r>
      <w:r w:rsidRPr="00A23852">
        <w:rPr>
          <w:rFonts w:hint="eastAsia"/>
        </w:rPr>
        <w:t>依閒置公共設施活化標準</w:t>
      </w:r>
      <w:r w:rsidRPr="00A23852">
        <w:rPr>
          <w:rFonts w:hint="eastAsia"/>
          <w:b/>
        </w:rPr>
        <w:t>量化說明</w:t>
      </w:r>
      <w:r w:rsidRPr="00A23852">
        <w:rPr>
          <w:rFonts w:hint="eastAsia"/>
        </w:rPr>
        <w:t>是否達活化標準，客委會則以</w:t>
      </w:r>
      <w:r w:rsidRPr="00A23852">
        <w:t>105</w:t>
      </w:r>
      <w:r w:rsidRPr="00A23852">
        <w:rPr>
          <w:rFonts w:hint="eastAsia"/>
        </w:rPr>
        <w:t>年</w:t>
      </w:r>
      <w:r w:rsidRPr="00A23852">
        <w:t>12</w:t>
      </w:r>
      <w:r w:rsidRPr="00A23852">
        <w:rPr>
          <w:rFonts w:hint="eastAsia"/>
        </w:rPr>
        <w:t>月</w:t>
      </w:r>
      <w:r w:rsidRPr="00A23852">
        <w:t>8</w:t>
      </w:r>
      <w:r w:rsidRPr="00A23852">
        <w:rPr>
          <w:rFonts w:hint="eastAsia"/>
        </w:rPr>
        <w:t>日函說明略以：「依據</w:t>
      </w:r>
      <w:r w:rsidRPr="00A23852">
        <w:rPr>
          <w:rFonts w:hAnsi="標楷體" w:hint="eastAsia"/>
        </w:rPr>
        <w:t>『</w:t>
      </w:r>
      <w:r w:rsidRPr="00A23852">
        <w:rPr>
          <w:rFonts w:hint="eastAsia"/>
        </w:rPr>
        <w:t>閒置公共設施活化標準</w:t>
      </w:r>
      <w:r w:rsidRPr="00A23852">
        <w:rPr>
          <w:rFonts w:hAnsi="標楷體" w:hint="eastAsia"/>
        </w:rPr>
        <w:t>』</w:t>
      </w:r>
      <w:r w:rsidRPr="00A23852">
        <w:rPr>
          <w:rFonts w:hint="eastAsia"/>
        </w:rPr>
        <w:t>，旨揭場域未達校舍類活化標準，惟因</w:t>
      </w:r>
      <w:r w:rsidRPr="00A23852">
        <w:rPr>
          <w:rFonts w:hint="eastAsia"/>
          <w:b/>
        </w:rPr>
        <w:t>都市計畫使用分區</w:t>
      </w:r>
      <w:r w:rsidRPr="00A23852">
        <w:rPr>
          <w:rFonts w:hint="eastAsia"/>
        </w:rPr>
        <w:t>及</w:t>
      </w:r>
      <w:r w:rsidRPr="00A23852">
        <w:rPr>
          <w:rFonts w:hint="eastAsia"/>
          <w:b/>
        </w:rPr>
        <w:t>相關設施災損</w:t>
      </w:r>
      <w:r w:rsidRPr="00A23852">
        <w:rPr>
          <w:rFonts w:hint="eastAsia"/>
        </w:rPr>
        <w:t>等因素，相關設施尚需完成</w:t>
      </w:r>
      <w:r w:rsidRPr="00A23852">
        <w:rPr>
          <w:rFonts w:hint="eastAsia"/>
          <w:b/>
        </w:rPr>
        <w:t>都市計畫變更、不動産撥用及建築物結構補強</w:t>
      </w:r>
      <w:r w:rsidRPr="00A23852">
        <w:rPr>
          <w:rFonts w:hint="eastAsia"/>
        </w:rPr>
        <w:t>等前置作業，尚無法使用。」又，市府提供本院之詢問書面資料亦說明略以</w:t>
      </w:r>
      <w:r w:rsidRPr="00A23852">
        <w:rPr>
          <w:rFonts w:hAnsi="標楷體" w:hint="eastAsia"/>
        </w:rPr>
        <w:t>：「</w:t>
      </w:r>
      <w:r w:rsidRPr="00A23852">
        <w:rPr>
          <w:rFonts w:hint="eastAsia"/>
        </w:rPr>
        <w:t>本案土地原由市府客委會向中央撥用辦理客家文化園區，自106年變更計畫為辦理實驗教育園區後，尚未向國產署重新完成撥用，倘持續辦理實驗教育園區，亦與原撥用用途不符，違反撥用計畫。</w:t>
      </w:r>
      <w:r w:rsidRPr="00A23852">
        <w:rPr>
          <w:rFonts w:hAnsi="標楷體" w:hint="eastAsia"/>
        </w:rPr>
        <w:t>」</w:t>
      </w:r>
      <w:r w:rsidRPr="00A23852">
        <w:rPr>
          <w:rFonts w:hint="eastAsia"/>
        </w:rPr>
        <w:t>可見東勢高工舊校區因已撥用予市府客委會做為客家文化園區使用，市府若欲變更做為實驗教育園區使用，因</w:t>
      </w:r>
      <w:r w:rsidRPr="00A23852">
        <w:rPr>
          <w:rFonts w:hint="eastAsia"/>
        </w:rPr>
        <w:lastRenderedPageBreak/>
        <w:t>主管單位及使用目的均不同，自應先完成不動產撥用及都市計畫變更等程序，方為正辦。</w:t>
      </w:r>
    </w:p>
    <w:p w:rsidR="00694A3E" w:rsidRPr="00A23852" w:rsidRDefault="00694A3E" w:rsidP="00694A3E">
      <w:pPr>
        <w:pStyle w:val="3"/>
        <w:kinsoku w:val="0"/>
      </w:pPr>
      <w:r w:rsidRPr="00A23852">
        <w:rPr>
          <w:rFonts w:hint="eastAsia"/>
        </w:rPr>
        <w:t>如前所述，臺中市林前市長佳龍於105年7月市政會議裁示於東勢高工舊校區成立實驗教育園區，並要求該府都市發展局及客委會積極辦理用地使用變更並加速國有土地及建物撥用，惟市府教育局於用地變更(即都市計畫變更</w:t>
      </w:r>
      <w:r w:rsidRPr="00A23852">
        <w:t>)</w:t>
      </w:r>
      <w:r w:rsidRPr="00A23852">
        <w:rPr>
          <w:rFonts w:hint="eastAsia"/>
        </w:rPr>
        <w:t>、國有土地及建物撥用(即不動產撥用</w:t>
      </w:r>
      <w:r w:rsidRPr="00A23852">
        <w:t>)</w:t>
      </w:r>
      <w:r w:rsidRPr="00A23852">
        <w:rPr>
          <w:rFonts w:hint="eastAsia"/>
        </w:rPr>
        <w:t>未完成前，即於1</w:t>
      </w:r>
      <w:r w:rsidRPr="00A23852">
        <w:t>06</w:t>
      </w:r>
      <w:r w:rsidRPr="00A23852">
        <w:rPr>
          <w:rFonts w:hint="eastAsia"/>
        </w:rPr>
        <w:t>年1</w:t>
      </w:r>
      <w:r w:rsidRPr="00A23852">
        <w:t>2</w:t>
      </w:r>
      <w:r w:rsidRPr="00A23852">
        <w:rPr>
          <w:rFonts w:hint="eastAsia"/>
        </w:rPr>
        <w:t>月公告公開徵求評選學校經營計畫、1</w:t>
      </w:r>
      <w:r w:rsidRPr="00A23852">
        <w:t>07</w:t>
      </w:r>
      <w:r w:rsidRPr="00A23852">
        <w:rPr>
          <w:rFonts w:hint="eastAsia"/>
        </w:rPr>
        <w:t>年1</w:t>
      </w:r>
      <w:r w:rsidRPr="00A23852">
        <w:t>2</w:t>
      </w:r>
      <w:r w:rsidRPr="00A23852">
        <w:rPr>
          <w:rFonts w:hint="eastAsia"/>
        </w:rPr>
        <w:t>月公告核准及1</w:t>
      </w:r>
      <w:r w:rsidRPr="00A23852">
        <w:t>09</w:t>
      </w:r>
      <w:r w:rsidRPr="00A23852">
        <w:rPr>
          <w:rFonts w:hint="eastAsia"/>
        </w:rPr>
        <w:t>年7月公告廢止委託海聲基金會辦理實驗教育學校，而該實驗教育學校用地(東勢高工舊校區</w:t>
      </w:r>
      <w:r w:rsidRPr="00A23852">
        <w:t>)</w:t>
      </w:r>
      <w:r w:rsidRPr="00A23852">
        <w:rPr>
          <w:rFonts w:hint="eastAsia"/>
        </w:rPr>
        <w:t>卻迄今仍未能完成不動產撥用及都市計畫變更等程序。復因本案已公告廢止，市府客委會刻正檢討擬使用面積，向國產署撤銷原撥用計畫，並同步提出新的撥用計畫，未列撥用範圍之校舍因有安全疑慮，將建請國財署拆除，市府建設局將申請代管綠美化，以作為公園使用。</w:t>
      </w:r>
    </w:p>
    <w:p w:rsidR="00694A3E" w:rsidRPr="00A23852" w:rsidRDefault="00694A3E" w:rsidP="00694A3E">
      <w:pPr>
        <w:pStyle w:val="3"/>
        <w:kinsoku w:val="0"/>
      </w:pPr>
      <w:r w:rsidRPr="00A23852">
        <w:rPr>
          <w:rFonts w:hint="eastAsia"/>
        </w:rPr>
        <w:t>市府教育局於本院詢問會議說明略以</w:t>
      </w:r>
      <w:r w:rsidRPr="00A23852">
        <w:rPr>
          <w:rFonts w:hAnsi="標楷體" w:hint="eastAsia"/>
        </w:rPr>
        <w:t>：</w:t>
      </w:r>
      <w:r w:rsidRPr="00A23852">
        <w:rPr>
          <w:rFonts w:hint="eastAsia"/>
        </w:rPr>
        <w:t>「當初並未變更使用，目前仍在做變更使用執照程序，目前撥用計畫用途仍是客家文化園區而非實驗教育學校」、「市府應該在業者提出設立，去改變撥用程序，後來不用辦了，就是因為安全程序，所以就不用辦此項目。經營計畫是書面審查，但撥用計畫時必須併同審查，所以可直接停止」、「國產署同意該地撥用給客委會使用，如果要變更為實驗教育學校，應廢止原撥用目的，新提撥用計畫書」、「本案於公告徵求經營計畫書階段，後續才會有簽訂契約，申請使用執照時才會有同意撥用同意書等辦理事項，沒有規定政策公告前就要完成的」、「公告核准後才有簽行政契約的程序，還要審查相關，我們才需要辦理教</w:t>
      </w:r>
      <w:r w:rsidRPr="00A23852">
        <w:rPr>
          <w:rFonts w:hint="eastAsia"/>
        </w:rPr>
        <w:lastRenderedPageBreak/>
        <w:t>室準備好等，本案並未簽約等」、</w:t>
      </w:r>
      <w:r w:rsidRPr="00A23852">
        <w:rPr>
          <w:rFonts w:hAnsi="標楷體" w:hint="eastAsia"/>
        </w:rPr>
        <w:t>「委託契約未簽訂，雙方無應辦事項</w:t>
      </w:r>
      <w:r w:rsidRPr="00A23852">
        <w:rPr>
          <w:rFonts w:hAnsi="標楷體"/>
        </w:rPr>
        <w:t>……</w:t>
      </w:r>
      <w:r w:rsidRPr="00A23852">
        <w:rPr>
          <w:rFonts w:hAnsi="標楷體" w:hint="eastAsia"/>
        </w:rPr>
        <w:t>。如果已簽約就會有賠償但雙方未簽約」</w:t>
      </w:r>
      <w:r w:rsidRPr="00A23852">
        <w:rPr>
          <w:rFonts w:hint="eastAsia"/>
        </w:rPr>
        <w:t>等語云云，強調本案因未簽訂行政契約，雙方無應辦事項，亦無賠償問題。惟查，實驗教育條例第1</w:t>
      </w:r>
      <w:r w:rsidRPr="00A23852">
        <w:t>0</w:t>
      </w:r>
      <w:r w:rsidRPr="00A23852">
        <w:rPr>
          <w:rFonts w:hint="eastAsia"/>
        </w:rPr>
        <w:t>條規定，申請人應於簽訂行政契約後3個月內完成應辦事項，報各該主管機關核定後，辦理學生入學。倘委辦機關未能事先完成土地撥用及都市計畫變更等程序，如何要求委託單位於3個月內完成應辦事項，使學生得以順利入學</w:t>
      </w:r>
      <w:r w:rsidRPr="00A23852">
        <w:rPr>
          <w:rFonts w:hAnsi="標楷體" w:hint="eastAsia"/>
        </w:rPr>
        <w:t>？顯見市</w:t>
      </w:r>
      <w:r w:rsidRPr="00A23852">
        <w:rPr>
          <w:rFonts w:hint="eastAsia"/>
        </w:rPr>
        <w:t>府教育局稱行政契約簽訂後，才需準備好教室等語，實屬卸責之詞。而海聲基金會則不服市府教育局1</w:t>
      </w:r>
      <w:r w:rsidRPr="00A23852">
        <w:t>09</w:t>
      </w:r>
      <w:r w:rsidRPr="00A23852">
        <w:rPr>
          <w:rFonts w:hint="eastAsia"/>
        </w:rPr>
        <w:t>年7月廢止公告而提起訴願，並多次補充訴願理由書，市府尚在審理中。</w:t>
      </w:r>
    </w:p>
    <w:p w:rsidR="006D76BE" w:rsidRPr="00A23852" w:rsidRDefault="00694A3E" w:rsidP="00694A3E">
      <w:pPr>
        <w:pStyle w:val="3"/>
        <w:numPr>
          <w:ilvl w:val="2"/>
          <w:numId w:val="1"/>
        </w:numPr>
        <w:rPr>
          <w:rFonts w:hAnsi="標楷體"/>
        </w:rPr>
      </w:pPr>
      <w:r w:rsidRPr="00A23852">
        <w:rPr>
          <w:rFonts w:hint="eastAsia"/>
        </w:rPr>
        <w:t>綜上，市府不僅未詳實評估東勢高工舊校區之地質環境，且於土地等不動產撥用及都市計畫變更程序未完成前，即公告公開徵求評選學校經營計畫、核准及廢止委託辦理實驗教育學校案，已屬不當；該</w:t>
      </w:r>
      <w:r w:rsidR="00DD1C88" w:rsidRPr="00A23852">
        <w:rPr>
          <w:rFonts w:hint="eastAsia"/>
        </w:rPr>
        <w:t>府</w:t>
      </w:r>
      <w:r w:rsidRPr="00A23852">
        <w:rPr>
          <w:rFonts w:hint="eastAsia"/>
        </w:rPr>
        <w:t>以尚未簽訂行政契約為由，認為雙方尚無應辦事項，片面認定本案停辦並未影響受委託人海聲基金會權益，實有未當。</w:t>
      </w:r>
      <w:r w:rsidR="006D76BE" w:rsidRPr="00A23852">
        <w:rPr>
          <w:rFonts w:hAnsi="標楷體"/>
        </w:rPr>
        <w:br w:type="page"/>
      </w:r>
    </w:p>
    <w:p w:rsidR="003F4383" w:rsidRPr="00A23852" w:rsidRDefault="003F4383" w:rsidP="00C82352">
      <w:pPr>
        <w:pStyle w:val="14"/>
        <w:ind w:left="680" w:firstLine="680"/>
        <w:rPr>
          <w:rFonts w:hAnsi="標楷體"/>
        </w:rPr>
      </w:pPr>
      <w:bookmarkStart w:id="49" w:name="_Toc524902730"/>
      <w:bookmarkEnd w:id="36"/>
      <w:bookmarkEnd w:id="37"/>
      <w:bookmarkEnd w:id="38"/>
      <w:bookmarkEnd w:id="39"/>
      <w:bookmarkEnd w:id="40"/>
      <w:bookmarkEnd w:id="41"/>
      <w:bookmarkEnd w:id="42"/>
      <w:bookmarkEnd w:id="43"/>
      <w:bookmarkEnd w:id="44"/>
      <w:bookmarkEnd w:id="45"/>
      <w:r w:rsidRPr="00A23852">
        <w:rPr>
          <w:rFonts w:hAnsi="標楷體" w:hint="eastAsia"/>
        </w:rPr>
        <w:lastRenderedPageBreak/>
        <w:t>綜上所述，</w:t>
      </w:r>
      <w:r w:rsidR="0005721F" w:rsidRPr="00A23852">
        <w:rPr>
          <w:rFonts w:hAnsi="標楷體" w:hint="eastAsia"/>
        </w:rPr>
        <w:t>臺中市政府於</w:t>
      </w:r>
      <w:r w:rsidR="00005F61" w:rsidRPr="00A23852">
        <w:rPr>
          <w:rFonts w:hAnsi="標楷體" w:hint="eastAsia"/>
        </w:rPr>
        <w:t>因</w:t>
      </w:r>
      <w:r w:rsidR="0005721F" w:rsidRPr="00A23852">
        <w:rPr>
          <w:rFonts w:hAnsi="標楷體" w:hint="eastAsia"/>
        </w:rPr>
        <w:t>921地震</w:t>
      </w:r>
      <w:r w:rsidR="00005F61" w:rsidRPr="00A23852">
        <w:rPr>
          <w:rFonts w:hAnsi="標楷體" w:hint="eastAsia"/>
        </w:rPr>
        <w:t>導致</w:t>
      </w:r>
      <w:r w:rsidR="0005721F" w:rsidRPr="00A23852">
        <w:rPr>
          <w:rFonts w:hAnsi="標楷體" w:hint="eastAsia"/>
        </w:rPr>
        <w:t>校舍損毀及地層滑動之</w:t>
      </w:r>
      <w:r w:rsidR="003742CB" w:rsidRPr="00A23852">
        <w:rPr>
          <w:rFonts w:hAnsi="標楷體" w:hint="eastAsia"/>
        </w:rPr>
        <w:t>臺中市立東勢工業高級中等學校</w:t>
      </w:r>
      <w:r w:rsidR="0005721F" w:rsidRPr="00A23852">
        <w:rPr>
          <w:rFonts w:hAnsi="標楷體" w:hint="eastAsia"/>
        </w:rPr>
        <w:t>舊校區，辦理「實驗教育複合園區十二年一貫公辦民營實驗教育學校」案，</w:t>
      </w:r>
      <w:r w:rsidR="003742CB" w:rsidRPr="00A23852">
        <w:rPr>
          <w:rFonts w:hAnsi="標楷體" w:hint="eastAsia"/>
        </w:rPr>
        <w:t>未完成可行性、先期規劃及</w:t>
      </w:r>
      <w:r w:rsidR="00483485" w:rsidRPr="00A23852">
        <w:rPr>
          <w:rFonts w:hAnsi="標楷體" w:hint="eastAsia"/>
        </w:rPr>
        <w:t>相關安全性</w:t>
      </w:r>
      <w:r w:rsidR="003742CB" w:rsidRPr="00A23852">
        <w:rPr>
          <w:rFonts w:hAnsi="標楷體" w:hint="eastAsia"/>
        </w:rPr>
        <w:t>評估</w:t>
      </w:r>
      <w:r w:rsidR="0005721F" w:rsidRPr="00A23852">
        <w:rPr>
          <w:rFonts w:hAnsi="標楷體" w:hint="eastAsia"/>
        </w:rPr>
        <w:t>，</w:t>
      </w:r>
      <w:r w:rsidR="003742CB" w:rsidRPr="00A23852">
        <w:rPr>
          <w:rFonts w:hAnsi="標楷體" w:hint="eastAsia"/>
        </w:rPr>
        <w:t>即</w:t>
      </w:r>
      <w:r w:rsidR="0005721F" w:rsidRPr="00A23852">
        <w:rPr>
          <w:rFonts w:hAnsi="標楷體" w:hint="eastAsia"/>
        </w:rPr>
        <w:t>發包辦理第1、2期工程，</w:t>
      </w:r>
      <w:r w:rsidR="003742CB" w:rsidRPr="00A23852">
        <w:rPr>
          <w:rFonts w:hAnsi="標楷體" w:hint="eastAsia"/>
        </w:rPr>
        <w:t>不僅</w:t>
      </w:r>
      <w:r w:rsidR="0005721F" w:rsidRPr="00A23852">
        <w:rPr>
          <w:rFonts w:hAnsi="標楷體" w:hint="eastAsia"/>
        </w:rPr>
        <w:t>虛擲</w:t>
      </w:r>
      <w:r w:rsidR="003742CB" w:rsidRPr="00A23852">
        <w:rPr>
          <w:rFonts w:hAnsi="標楷體" w:hint="eastAsia"/>
        </w:rPr>
        <w:t>公帑</w:t>
      </w:r>
      <w:r w:rsidR="0005721F" w:rsidRPr="00A23852">
        <w:rPr>
          <w:rFonts w:hAnsi="標楷體" w:hint="eastAsia"/>
        </w:rPr>
        <w:t>新臺幣1億1,602萬餘元，且</w:t>
      </w:r>
      <w:r w:rsidR="003742CB" w:rsidRPr="00A23852">
        <w:rPr>
          <w:rFonts w:hAnsi="標楷體" w:hint="eastAsia"/>
        </w:rPr>
        <w:t>於公告核准委託財團法人海聲人智學教育基金會辦理該實驗教育學校後，</w:t>
      </w:r>
      <w:r w:rsidR="0005721F" w:rsidRPr="00A23852">
        <w:rPr>
          <w:rFonts w:hAnsi="標楷體" w:hint="eastAsia"/>
        </w:rPr>
        <w:t>遲</w:t>
      </w:r>
      <w:r w:rsidR="004B57AF" w:rsidRPr="00A23852">
        <w:rPr>
          <w:rFonts w:hAnsi="標楷體" w:hint="eastAsia"/>
        </w:rPr>
        <w:t>未依公立高級中等以下學校委託私人辦理實驗教育條例第9條規定，</w:t>
      </w:r>
      <w:r w:rsidR="0005721F" w:rsidRPr="00A23852">
        <w:rPr>
          <w:rFonts w:hAnsi="標楷體" w:hint="eastAsia"/>
        </w:rPr>
        <w:t>於1個月內簽訂行政契約，</w:t>
      </w:r>
      <w:r w:rsidR="003742CB" w:rsidRPr="00A23852">
        <w:rPr>
          <w:rFonts w:hAnsi="標楷體" w:hint="eastAsia"/>
        </w:rPr>
        <w:t>復歷時1年7個月後，</w:t>
      </w:r>
      <w:r w:rsidR="0005721F" w:rsidRPr="00A23852">
        <w:rPr>
          <w:rFonts w:hAnsi="標楷體" w:hint="eastAsia"/>
        </w:rPr>
        <w:t>竟於109年7月以「該基地潛藏安全風險疑慮」等事由，公告廢止該委託案，</w:t>
      </w:r>
      <w:r w:rsidR="004B57AF" w:rsidRPr="00A23852">
        <w:rPr>
          <w:rFonts w:hAnsi="標楷體" w:hint="eastAsia"/>
        </w:rPr>
        <w:t>可見臺中市政府對於東勢高工遷校緣由、地質安全等多年來未能詳實評估，</w:t>
      </w:r>
      <w:r w:rsidR="0005721F" w:rsidRPr="00A23852">
        <w:rPr>
          <w:rFonts w:hAnsi="標楷體" w:hint="eastAsia"/>
        </w:rPr>
        <w:t>並片面認定本案停辦並未影響受委託人權益，嚴重斲</w:t>
      </w:r>
      <w:r w:rsidR="000A620A" w:rsidRPr="00A23852">
        <w:rPr>
          <w:rFonts w:hAnsi="標楷體" w:hint="eastAsia"/>
        </w:rPr>
        <w:t>損</w:t>
      </w:r>
      <w:r w:rsidR="0005721F" w:rsidRPr="00A23852">
        <w:rPr>
          <w:rFonts w:hAnsi="標楷體" w:hint="eastAsia"/>
        </w:rPr>
        <w:t>政府公信，核有違失</w:t>
      </w:r>
      <w:r w:rsidRPr="00A23852">
        <w:rPr>
          <w:rFonts w:hAnsi="標楷體" w:hint="eastAsia"/>
        </w:rPr>
        <w:t>，</w:t>
      </w:r>
      <w:r w:rsidRPr="00A23852">
        <w:rPr>
          <w:rFonts w:hAnsi="標楷體"/>
        </w:rPr>
        <w:t>爰依憲法第97條第1項及監察法第24條之規定提案糾正，</w:t>
      </w:r>
      <w:r w:rsidR="0076799A" w:rsidRPr="00A23852">
        <w:rPr>
          <w:rFonts w:hAnsi="標楷體" w:hint="eastAsia"/>
        </w:rPr>
        <w:t>移送行政院轉飭臺中市政府確實檢討改</w:t>
      </w:r>
      <w:r w:rsidR="00631995" w:rsidRPr="00A23852">
        <w:rPr>
          <w:rFonts w:hAnsi="標楷體" w:hint="eastAsia"/>
        </w:rPr>
        <w:t>進</w:t>
      </w:r>
      <w:r w:rsidR="0076799A" w:rsidRPr="00A23852">
        <w:rPr>
          <w:rFonts w:hAnsi="標楷體" w:hint="eastAsia"/>
        </w:rPr>
        <w:t>見復。</w:t>
      </w:r>
      <w:bookmarkEnd w:id="49"/>
    </w:p>
    <w:sectPr w:rsidR="003F4383" w:rsidRPr="00A23852" w:rsidSect="001F78BD">
      <w:footerReference w:type="default" r:id="rId9"/>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14" w:rsidRDefault="00742214">
      <w:r>
        <w:separator/>
      </w:r>
    </w:p>
  </w:endnote>
  <w:endnote w:type="continuationSeparator" w:id="0">
    <w:p w:rsidR="00742214" w:rsidRDefault="0074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26" w:rsidRDefault="00DD6926">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A23852">
      <w:rPr>
        <w:rStyle w:val="af0"/>
        <w:noProof/>
        <w:sz w:val="24"/>
      </w:rPr>
      <w:t>13</w:t>
    </w:r>
    <w:r>
      <w:rPr>
        <w:rStyle w:val="af0"/>
        <w:sz w:val="24"/>
      </w:rPr>
      <w:fldChar w:fldCharType="end"/>
    </w:r>
  </w:p>
  <w:p w:rsidR="00DD6926" w:rsidRDefault="00DD6926">
    <w:pPr>
      <w:framePr w:wrap="auto" w:hAnchor="text" w:y="-955"/>
      <w:ind w:left="640" w:right="360" w:firstLine="448"/>
      <w:jc w:val="right"/>
    </w:pPr>
  </w:p>
  <w:p w:rsidR="00DD6926" w:rsidRDefault="00DD69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14" w:rsidRDefault="00742214">
      <w:r>
        <w:separator/>
      </w:r>
    </w:p>
  </w:footnote>
  <w:footnote w:type="continuationSeparator" w:id="0">
    <w:p w:rsidR="00742214" w:rsidRDefault="00742214">
      <w:r>
        <w:continuationSeparator/>
      </w:r>
    </w:p>
  </w:footnote>
  <w:footnote w:id="1">
    <w:p w:rsidR="00694A3E" w:rsidRDefault="00694A3E" w:rsidP="00694A3E">
      <w:pPr>
        <w:pStyle w:val="aff2"/>
        <w:wordWrap w:val="0"/>
        <w:ind w:left="165" w:hangingChars="75" w:hanging="165"/>
      </w:pPr>
      <w:r>
        <w:rPr>
          <w:rStyle w:val="aff4"/>
        </w:rPr>
        <w:footnoteRef/>
      </w:r>
      <w:r>
        <w:t xml:space="preserve"> </w:t>
      </w:r>
      <w:r w:rsidRPr="007077E0">
        <w:rPr>
          <w:rFonts w:hint="eastAsia"/>
          <w:spacing w:val="-6"/>
        </w:rPr>
        <w:t>市府以</w:t>
      </w:r>
      <w:r w:rsidRPr="00285ABE">
        <w:rPr>
          <w:rFonts w:hint="eastAsia"/>
          <w:spacing w:val="-6"/>
        </w:rPr>
        <w:t>110年4月26日府授教小字第1100096273號函</w:t>
      </w:r>
      <w:r w:rsidRPr="007077E0">
        <w:rPr>
          <w:rFonts w:hint="eastAsia"/>
          <w:spacing w:val="-6"/>
        </w:rPr>
        <w:t>、教育部以</w:t>
      </w:r>
      <w:r w:rsidRPr="00285ABE">
        <w:rPr>
          <w:rFonts w:hint="eastAsia"/>
          <w:spacing w:val="-6"/>
        </w:rPr>
        <w:t>110年4月26日臺教授國部字第1100040178號函</w:t>
      </w:r>
      <w:r w:rsidRPr="007077E0">
        <w:rPr>
          <w:rFonts w:hint="eastAsia"/>
          <w:spacing w:val="-6"/>
        </w:rPr>
        <w:t>、工程會以</w:t>
      </w:r>
      <w:r w:rsidRPr="00B816F8">
        <w:rPr>
          <w:rFonts w:hint="eastAsia"/>
          <w:spacing w:val="-6"/>
        </w:rPr>
        <w:t>110年4月21日工程管字第1100300324號函</w:t>
      </w:r>
      <w:r w:rsidRPr="007077E0">
        <w:rPr>
          <w:rFonts w:hint="eastAsia"/>
          <w:spacing w:val="-6"/>
        </w:rPr>
        <w:t>、客委會以110年4月14日客會產字第1100002917號函</w:t>
      </w:r>
      <w:r>
        <w:rPr>
          <w:rFonts w:hint="eastAsia"/>
          <w:spacing w:val="-6"/>
        </w:rPr>
        <w:t>、地調所以</w:t>
      </w:r>
      <w:r w:rsidRPr="00B73102">
        <w:rPr>
          <w:rFonts w:hint="eastAsia"/>
        </w:rPr>
        <w:t>110年7月1日經地構字地11000070680號函</w:t>
      </w:r>
      <w:r w:rsidRPr="007077E0">
        <w:rPr>
          <w:rFonts w:hint="eastAsia"/>
          <w:spacing w:val="-6"/>
        </w:rPr>
        <w:t>函復本院。</w:t>
      </w:r>
    </w:p>
  </w:footnote>
  <w:footnote w:id="2">
    <w:p w:rsidR="00694A3E" w:rsidRPr="00020491" w:rsidRDefault="00694A3E" w:rsidP="00694A3E">
      <w:pPr>
        <w:pStyle w:val="aff2"/>
      </w:pPr>
      <w:r>
        <w:rPr>
          <w:rStyle w:val="aff4"/>
        </w:rPr>
        <w:footnoteRef/>
      </w:r>
      <w:r>
        <w:t xml:space="preserve"> </w:t>
      </w:r>
      <w:r w:rsidRPr="00020491">
        <w:rPr>
          <w:rFonts w:hint="eastAsia"/>
        </w:rPr>
        <w:t>臺中</w:t>
      </w:r>
      <w:r>
        <w:rPr>
          <w:rFonts w:hint="eastAsia"/>
        </w:rPr>
        <w:t>市</w:t>
      </w:r>
      <w:r w:rsidRPr="00020491">
        <w:rPr>
          <w:rFonts w:hint="eastAsia"/>
        </w:rPr>
        <w:t>審計處110年8月24日審中市二字第1100054146號</w:t>
      </w:r>
      <w:r>
        <w:rPr>
          <w:rFonts w:hint="eastAsia"/>
        </w:rPr>
        <w:t>函。</w:t>
      </w:r>
    </w:p>
  </w:footnote>
  <w:footnote w:id="3">
    <w:p w:rsidR="00694A3E" w:rsidRDefault="00694A3E" w:rsidP="00694A3E">
      <w:pPr>
        <w:pStyle w:val="aff2"/>
        <w:wordWrap w:val="0"/>
        <w:ind w:left="165" w:hangingChars="75" w:hanging="165"/>
      </w:pPr>
      <w:r>
        <w:rPr>
          <w:rStyle w:val="aff4"/>
        </w:rPr>
        <w:footnoteRef/>
      </w:r>
      <w:r>
        <w:t xml:space="preserve"> 107</w:t>
      </w:r>
      <w:r w:rsidRPr="00555E43">
        <w:rPr>
          <w:rFonts w:hint="eastAsia"/>
          <w:spacing w:val="-6"/>
        </w:rPr>
        <w:t>年</w:t>
      </w:r>
      <w:r>
        <w:rPr>
          <w:rFonts w:hint="eastAsia"/>
          <w:spacing w:val="-6"/>
        </w:rPr>
        <w:t>1</w:t>
      </w:r>
      <w:r w:rsidRPr="00555E43">
        <w:rPr>
          <w:rFonts w:hint="eastAsia"/>
          <w:spacing w:val="-6"/>
        </w:rPr>
        <w:t>月</w:t>
      </w:r>
      <w:r>
        <w:rPr>
          <w:rFonts w:hint="eastAsia"/>
          <w:spacing w:val="-6"/>
        </w:rPr>
        <w:t>3</w:t>
      </w:r>
      <w:r>
        <w:rPr>
          <w:spacing w:val="-6"/>
        </w:rPr>
        <w:t>1</w:t>
      </w:r>
      <w:r w:rsidRPr="00555E43">
        <w:rPr>
          <w:rFonts w:hint="eastAsia"/>
          <w:spacing w:val="-6"/>
        </w:rPr>
        <w:t>日</w:t>
      </w:r>
      <w:r>
        <w:rPr>
          <w:rFonts w:hint="eastAsia"/>
        </w:rPr>
        <w:t>總統華總一義字第10700011081號令修正公布名稱及全文34條；並自公布日施行（原名稱：公立國民小學及國民中學委託私人辦理條例）。</w:t>
      </w:r>
    </w:p>
  </w:footnote>
  <w:footnote w:id="4">
    <w:p w:rsidR="00694A3E" w:rsidRDefault="00694A3E" w:rsidP="00694A3E">
      <w:pPr>
        <w:pStyle w:val="aff2"/>
        <w:ind w:left="165" w:hangingChars="75" w:hanging="165"/>
      </w:pPr>
      <w:r>
        <w:rPr>
          <w:rStyle w:val="aff4"/>
        </w:rPr>
        <w:footnoteRef/>
      </w:r>
      <w:r>
        <w:t xml:space="preserve"> </w:t>
      </w:r>
      <w:r w:rsidRPr="007077E0">
        <w:rPr>
          <w:rFonts w:hint="eastAsia"/>
          <w:spacing w:val="-6"/>
        </w:rPr>
        <w:t>原「省立東勢高級工業職業學校」，89年2月因精省改制為「國立東勢高級工業職業學校」，106年1月1日改隸臺中市政府，更名為「臺中市立東勢工業高級中等學校」。</w:t>
      </w:r>
    </w:p>
  </w:footnote>
  <w:footnote w:id="5">
    <w:p w:rsidR="00694A3E" w:rsidRPr="00F50175" w:rsidRDefault="00694A3E" w:rsidP="00694A3E">
      <w:pPr>
        <w:pStyle w:val="aff2"/>
      </w:pPr>
      <w:r>
        <w:rPr>
          <w:rStyle w:val="aff4"/>
        </w:rPr>
        <w:footnoteRef/>
      </w:r>
      <w:r>
        <w:t xml:space="preserve"> </w:t>
      </w:r>
      <w:r w:rsidRPr="005035D4">
        <w:rPr>
          <w:rFonts w:hint="eastAsia"/>
        </w:rPr>
        <w:t>市府教育局</w:t>
      </w:r>
      <w:r w:rsidRPr="00F50175">
        <w:rPr>
          <w:rFonts w:hint="eastAsia"/>
        </w:rPr>
        <w:t>106年1</w:t>
      </w:r>
      <w:r w:rsidRPr="00F50175">
        <w:t>2</w:t>
      </w:r>
      <w:r w:rsidRPr="00F50175">
        <w:rPr>
          <w:rFonts w:hint="eastAsia"/>
        </w:rPr>
        <w:t>月1</w:t>
      </w:r>
      <w:r w:rsidRPr="00F50175">
        <w:t>4</w:t>
      </w:r>
      <w:r w:rsidRPr="00F50175">
        <w:rPr>
          <w:rFonts w:hint="eastAsia"/>
        </w:rPr>
        <w:t>日</w:t>
      </w:r>
      <w:r>
        <w:rPr>
          <w:rFonts w:hint="eastAsia"/>
        </w:rPr>
        <w:t>中市教小字第1</w:t>
      </w:r>
      <w:r>
        <w:t>060111068</w:t>
      </w:r>
      <w:r>
        <w:rPr>
          <w:rFonts w:hint="eastAsia"/>
        </w:rPr>
        <w:t>號</w:t>
      </w:r>
      <w:r w:rsidRPr="00F50175">
        <w:rPr>
          <w:rFonts w:hint="eastAsia"/>
        </w:rPr>
        <w:t>公告</w:t>
      </w:r>
      <w:r>
        <w:rPr>
          <w:rFonts w:hint="eastAsia"/>
        </w:rPr>
        <w:t>。</w:t>
      </w:r>
    </w:p>
  </w:footnote>
  <w:footnote w:id="6">
    <w:p w:rsidR="00694A3E" w:rsidRPr="00C73F1E" w:rsidRDefault="00694A3E" w:rsidP="00694A3E">
      <w:pPr>
        <w:pStyle w:val="aff2"/>
      </w:pPr>
      <w:r>
        <w:rPr>
          <w:rStyle w:val="aff4"/>
        </w:rPr>
        <w:footnoteRef/>
      </w:r>
      <w:r>
        <w:t xml:space="preserve"> </w:t>
      </w:r>
      <w:r w:rsidRPr="005035D4">
        <w:rPr>
          <w:rFonts w:hint="eastAsia"/>
        </w:rPr>
        <w:t>市府教育局</w:t>
      </w:r>
      <w:r w:rsidRPr="00F50175">
        <w:rPr>
          <w:rFonts w:hint="eastAsia"/>
        </w:rPr>
        <w:t>10</w:t>
      </w:r>
      <w:r>
        <w:t>7</w:t>
      </w:r>
      <w:r w:rsidRPr="00F50175">
        <w:rPr>
          <w:rFonts w:hint="eastAsia"/>
        </w:rPr>
        <w:t>年1</w:t>
      </w:r>
      <w:r w:rsidRPr="00F50175">
        <w:t>2</w:t>
      </w:r>
      <w:r w:rsidRPr="00F50175">
        <w:rPr>
          <w:rFonts w:hint="eastAsia"/>
        </w:rPr>
        <w:t>月</w:t>
      </w:r>
      <w:r>
        <w:rPr>
          <w:rFonts w:hint="eastAsia"/>
        </w:rPr>
        <w:t>6</w:t>
      </w:r>
      <w:r w:rsidRPr="00F50175">
        <w:rPr>
          <w:rFonts w:hint="eastAsia"/>
        </w:rPr>
        <w:t>日</w:t>
      </w:r>
      <w:r>
        <w:rPr>
          <w:rFonts w:hint="eastAsia"/>
        </w:rPr>
        <w:t>中市教小字第1</w:t>
      </w:r>
      <w:r>
        <w:t>0701110761</w:t>
      </w:r>
      <w:r>
        <w:rPr>
          <w:rFonts w:hint="eastAsia"/>
        </w:rPr>
        <w:t>號</w:t>
      </w:r>
      <w:r w:rsidRPr="00F50175">
        <w:rPr>
          <w:rFonts w:hint="eastAsia"/>
        </w:rPr>
        <w:t>公告</w:t>
      </w:r>
      <w:r>
        <w:rPr>
          <w:rFonts w:hint="eastAsia"/>
        </w:rPr>
        <w:t>。</w:t>
      </w:r>
    </w:p>
  </w:footnote>
  <w:footnote w:id="7">
    <w:p w:rsidR="00694A3E" w:rsidRPr="008B46AD" w:rsidRDefault="00694A3E" w:rsidP="00694A3E">
      <w:pPr>
        <w:pStyle w:val="aff2"/>
      </w:pPr>
      <w:r>
        <w:rPr>
          <w:rStyle w:val="aff4"/>
        </w:rPr>
        <w:footnoteRef/>
      </w:r>
      <w:r>
        <w:t xml:space="preserve"> </w:t>
      </w:r>
      <w:r w:rsidRPr="005035D4">
        <w:rPr>
          <w:rFonts w:hint="eastAsia"/>
        </w:rPr>
        <w:t>市府教育局</w:t>
      </w:r>
      <w:r w:rsidRPr="00F50175">
        <w:rPr>
          <w:rFonts w:hint="eastAsia"/>
        </w:rPr>
        <w:t>10</w:t>
      </w:r>
      <w:r>
        <w:t>9</w:t>
      </w:r>
      <w:r w:rsidRPr="00F50175">
        <w:rPr>
          <w:rFonts w:hint="eastAsia"/>
        </w:rPr>
        <w:t>年</w:t>
      </w:r>
      <w:r>
        <w:rPr>
          <w:rFonts w:hint="eastAsia"/>
        </w:rPr>
        <w:t>7</w:t>
      </w:r>
      <w:r w:rsidRPr="00F50175">
        <w:rPr>
          <w:rFonts w:hint="eastAsia"/>
        </w:rPr>
        <w:t>月</w:t>
      </w:r>
      <w:r>
        <w:rPr>
          <w:rFonts w:hint="eastAsia"/>
        </w:rPr>
        <w:t>1</w:t>
      </w:r>
      <w:r>
        <w:t>0</w:t>
      </w:r>
      <w:r w:rsidRPr="00F50175">
        <w:rPr>
          <w:rFonts w:hint="eastAsia"/>
        </w:rPr>
        <w:t>日</w:t>
      </w:r>
      <w:r>
        <w:rPr>
          <w:rFonts w:hint="eastAsia"/>
        </w:rPr>
        <w:t>中市教小字第1</w:t>
      </w:r>
      <w:r>
        <w:t>0900591191</w:t>
      </w:r>
      <w:r>
        <w:rPr>
          <w:rFonts w:hint="eastAsia"/>
        </w:rPr>
        <w:t>號</w:t>
      </w:r>
      <w:r w:rsidRPr="00F50175">
        <w:rPr>
          <w:rFonts w:hint="eastAsia"/>
        </w:rPr>
        <w:t>公告</w:t>
      </w:r>
      <w:r>
        <w:rPr>
          <w:rFonts w:hint="eastAsia"/>
        </w:rPr>
        <w:t>。</w:t>
      </w:r>
    </w:p>
  </w:footnote>
  <w:footnote w:id="8">
    <w:p w:rsidR="00694A3E" w:rsidRDefault="00694A3E" w:rsidP="00694A3E">
      <w:pPr>
        <w:pStyle w:val="aff2"/>
      </w:pPr>
      <w:r>
        <w:rPr>
          <w:rStyle w:val="aff4"/>
        </w:rPr>
        <w:footnoteRef/>
      </w:r>
      <w:r>
        <w:t xml:space="preserve"> </w:t>
      </w:r>
      <w:r>
        <w:rPr>
          <w:rFonts w:hint="eastAsia"/>
        </w:rPr>
        <w:t>客委會於101年10月17日同意</w:t>
      </w:r>
      <w:r w:rsidRPr="00C71E4E">
        <w:rPr>
          <w:rFonts w:hint="eastAsia"/>
        </w:rPr>
        <w:t>結案</w:t>
      </w:r>
      <w:r>
        <w:rPr>
          <w:rFonts w:hint="eastAsia"/>
        </w:rPr>
        <w:t>。</w:t>
      </w:r>
    </w:p>
  </w:footnote>
  <w:footnote w:id="9">
    <w:p w:rsidR="00694A3E" w:rsidRPr="00860ABF" w:rsidRDefault="00694A3E" w:rsidP="00694A3E">
      <w:pPr>
        <w:pStyle w:val="aff2"/>
        <w:ind w:left="165" w:hangingChars="75" w:hanging="165"/>
      </w:pPr>
      <w:r>
        <w:rPr>
          <w:rStyle w:val="aff4"/>
        </w:rPr>
        <w:footnoteRef/>
      </w:r>
      <w:r>
        <w:t xml:space="preserve"> </w:t>
      </w:r>
      <w:r>
        <w:rPr>
          <w:rFonts w:hint="eastAsia"/>
        </w:rPr>
        <w:t>臺中市客家多功能文化園區用地環境影響説明及變更都市計畫委託技術服務案-</w:t>
      </w:r>
      <w:r w:rsidRPr="00860ABF">
        <w:rPr>
          <w:rFonts w:hint="eastAsia"/>
        </w:rPr>
        <w:t>地質調</w:t>
      </w:r>
      <w:r>
        <w:rPr>
          <w:rFonts w:hint="eastAsia"/>
        </w:rPr>
        <w:t>查</w:t>
      </w:r>
      <w:r w:rsidRPr="00860ABF">
        <w:rPr>
          <w:rFonts w:hint="eastAsia"/>
        </w:rPr>
        <w:t>鑽探試驗報告書</w:t>
      </w:r>
      <w:r>
        <w:rPr>
          <w:rFonts w:hint="eastAsia"/>
        </w:rPr>
        <w:t>（永勝工程顧問有限公司，1</w:t>
      </w:r>
      <w:r>
        <w:t>03</w:t>
      </w:r>
      <w:r>
        <w:rPr>
          <w:rFonts w:hint="eastAsia"/>
        </w:rPr>
        <w:t>年2月）</w:t>
      </w:r>
    </w:p>
  </w:footnote>
  <w:footnote w:id="10">
    <w:p w:rsidR="00694A3E" w:rsidRPr="009202BE" w:rsidRDefault="00694A3E" w:rsidP="00694A3E">
      <w:pPr>
        <w:pStyle w:val="aff2"/>
        <w:wordWrap w:val="0"/>
        <w:ind w:left="165" w:hangingChars="75" w:hanging="165"/>
      </w:pPr>
      <w:r>
        <w:rPr>
          <w:rStyle w:val="aff4"/>
        </w:rPr>
        <w:footnoteRef/>
      </w:r>
      <w:r>
        <w:t xml:space="preserve"> </w:t>
      </w:r>
      <w:r>
        <w:rPr>
          <w:rFonts w:hint="eastAsia"/>
        </w:rPr>
        <w:t>國教署1</w:t>
      </w:r>
      <w:r>
        <w:t>07</w:t>
      </w:r>
      <w:r>
        <w:rPr>
          <w:rFonts w:hint="eastAsia"/>
        </w:rPr>
        <w:t>年6月2</w:t>
      </w:r>
      <w:r>
        <w:t>6</w:t>
      </w:r>
      <w:r>
        <w:rPr>
          <w:rFonts w:hint="eastAsia"/>
        </w:rPr>
        <w:t>日臺教國署國字第1</w:t>
      </w:r>
      <w:r>
        <w:t>070059905</w:t>
      </w:r>
      <w:r>
        <w:rPr>
          <w:rFonts w:hint="eastAsia"/>
        </w:rPr>
        <w:t>號函、同年8月</w:t>
      </w:r>
      <w:r>
        <w:t>6</w:t>
      </w:r>
      <w:r>
        <w:rPr>
          <w:rFonts w:hint="eastAsia"/>
        </w:rPr>
        <w:t>日臺教國署國字第1</w:t>
      </w:r>
      <w:r>
        <w:t>070080752</w:t>
      </w:r>
      <w:r>
        <w:rPr>
          <w:rFonts w:hint="eastAsia"/>
        </w:rPr>
        <w:t>號函、同</w:t>
      </w:r>
      <w:r w:rsidRPr="009531F2">
        <w:rPr>
          <w:rFonts w:hint="eastAsia"/>
        </w:rPr>
        <w:t>年12月11日臺教國署國字第1070152513號函</w:t>
      </w:r>
      <w:r>
        <w:rPr>
          <w:rFonts w:hint="eastAsia"/>
        </w:rPr>
        <w:t>、</w:t>
      </w:r>
      <w:r w:rsidRPr="004B3933">
        <w:rPr>
          <w:rFonts w:hAnsi="標楷體" w:hint="eastAsia"/>
        </w:rPr>
        <w:t>1</w:t>
      </w:r>
      <w:r w:rsidRPr="004B3933">
        <w:rPr>
          <w:rFonts w:hAnsi="標楷體"/>
        </w:rPr>
        <w:t>08</w:t>
      </w:r>
      <w:r w:rsidRPr="004B3933">
        <w:rPr>
          <w:rFonts w:hAnsi="標楷體" w:hint="eastAsia"/>
        </w:rPr>
        <w:t>年3月1</w:t>
      </w:r>
      <w:r w:rsidRPr="004B3933">
        <w:rPr>
          <w:rFonts w:hAnsi="標楷體"/>
        </w:rPr>
        <w:t>3</w:t>
      </w:r>
      <w:r w:rsidRPr="004B3933">
        <w:rPr>
          <w:rFonts w:hAnsi="標楷體" w:hint="eastAsia"/>
        </w:rPr>
        <w:t>日臺教國署字第1</w:t>
      </w:r>
      <w:r w:rsidRPr="004B3933">
        <w:rPr>
          <w:rFonts w:hAnsi="標楷體"/>
        </w:rPr>
        <w:t>080008624</w:t>
      </w:r>
      <w:r w:rsidRPr="004B3933">
        <w:rPr>
          <w:rFonts w:hAnsi="標楷體" w:hint="eastAsia"/>
        </w:rPr>
        <w:t>號函</w:t>
      </w:r>
      <w:r>
        <w:rPr>
          <w:rFonts w:hAnsi="標楷體" w:hint="eastAsia"/>
        </w:rPr>
        <w:t>、</w:t>
      </w:r>
      <w:r w:rsidRPr="00A02244">
        <w:rPr>
          <w:rFonts w:hint="eastAsia"/>
        </w:rPr>
        <w:t>108年10月30日臺教國署國字第1080104684號函</w:t>
      </w:r>
      <w:r>
        <w:rPr>
          <w:rFonts w:hint="eastAsia"/>
        </w:rPr>
        <w:t>、</w:t>
      </w:r>
      <w:r w:rsidRPr="00B5799E">
        <w:rPr>
          <w:rFonts w:hint="eastAsia"/>
        </w:rPr>
        <w:t>109年4月20日臺教國署國字第109045905號函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2B3E98"/>
    <w:multiLevelType w:val="hybridMultilevel"/>
    <w:tmpl w:val="DEAAE03C"/>
    <w:lvl w:ilvl="0" w:tplc="261439C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140E010C"/>
    <w:multiLevelType w:val="multilevel"/>
    <w:tmpl w:val="490CD08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3"/>
  </w:num>
  <w:num w:numId="2">
    <w:abstractNumId w:val="4"/>
  </w:num>
  <w:num w:numId="3">
    <w:abstractNumId w:val="1"/>
  </w:num>
  <w:num w:numId="4">
    <w:abstractNumId w:val="9"/>
  </w:num>
  <w:num w:numId="5">
    <w:abstractNumId w:val="6"/>
  </w:num>
  <w:num w:numId="6">
    <w:abstractNumId w:val="11"/>
  </w:num>
  <w:num w:numId="7">
    <w:abstractNumId w:val="3"/>
  </w:num>
  <w:num w:numId="8">
    <w:abstractNumId w:val="12"/>
  </w:num>
  <w:num w:numId="9">
    <w:abstractNumId w:val="7"/>
  </w:num>
  <w:num w:numId="10">
    <w:abstractNumId w:val="0"/>
  </w:num>
  <w:num w:numId="11">
    <w:abstractNumId w:val="10"/>
  </w:num>
  <w:num w:numId="12">
    <w:abstractNumId w:val="5"/>
  </w:num>
  <w:num w:numId="13">
    <w:abstractNumId w:val="13"/>
  </w:num>
  <w:num w:numId="14">
    <w:abstractNumId w:val="14"/>
  </w:num>
  <w:num w:numId="15">
    <w:abstractNumId w:val="8"/>
  </w:num>
  <w:num w:numId="16">
    <w:abstractNumId w:val="3"/>
  </w:num>
  <w:num w:numId="17">
    <w:abstractNumId w:val="3"/>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5F61"/>
    <w:rsid w:val="00006961"/>
    <w:rsid w:val="000112BF"/>
    <w:rsid w:val="00012233"/>
    <w:rsid w:val="00017318"/>
    <w:rsid w:val="000246F7"/>
    <w:rsid w:val="00030272"/>
    <w:rsid w:val="0003114D"/>
    <w:rsid w:val="00036D76"/>
    <w:rsid w:val="00041345"/>
    <w:rsid w:val="00050778"/>
    <w:rsid w:val="000512D1"/>
    <w:rsid w:val="0005721F"/>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3FD6"/>
    <w:rsid w:val="00094805"/>
    <w:rsid w:val="00094B1F"/>
    <w:rsid w:val="00095AC9"/>
    <w:rsid w:val="00096B96"/>
    <w:rsid w:val="00097136"/>
    <w:rsid w:val="000A2F3F"/>
    <w:rsid w:val="000A620A"/>
    <w:rsid w:val="000B0B4A"/>
    <w:rsid w:val="000B279A"/>
    <w:rsid w:val="000B61D2"/>
    <w:rsid w:val="000B70A7"/>
    <w:rsid w:val="000C3702"/>
    <w:rsid w:val="000C3BBC"/>
    <w:rsid w:val="000C495F"/>
    <w:rsid w:val="000C4D31"/>
    <w:rsid w:val="000C5F0E"/>
    <w:rsid w:val="000D6E91"/>
    <w:rsid w:val="000E6431"/>
    <w:rsid w:val="000F0D35"/>
    <w:rsid w:val="000F21A5"/>
    <w:rsid w:val="000F6DCB"/>
    <w:rsid w:val="00102B9F"/>
    <w:rsid w:val="00103590"/>
    <w:rsid w:val="00105E03"/>
    <w:rsid w:val="00112637"/>
    <w:rsid w:val="0012001E"/>
    <w:rsid w:val="00126A55"/>
    <w:rsid w:val="00133AA2"/>
    <w:rsid w:val="00133F08"/>
    <w:rsid w:val="001345E6"/>
    <w:rsid w:val="001378B0"/>
    <w:rsid w:val="0014131A"/>
    <w:rsid w:val="00142E00"/>
    <w:rsid w:val="00145164"/>
    <w:rsid w:val="00152793"/>
    <w:rsid w:val="00154128"/>
    <w:rsid w:val="001545A9"/>
    <w:rsid w:val="001637C7"/>
    <w:rsid w:val="0016480E"/>
    <w:rsid w:val="00174297"/>
    <w:rsid w:val="001817B3"/>
    <w:rsid w:val="00182AF9"/>
    <w:rsid w:val="00182FAB"/>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504D"/>
    <w:rsid w:val="002675B2"/>
    <w:rsid w:val="00273A2F"/>
    <w:rsid w:val="00276CF3"/>
    <w:rsid w:val="00280986"/>
    <w:rsid w:val="00281ECE"/>
    <w:rsid w:val="002831C7"/>
    <w:rsid w:val="002840C6"/>
    <w:rsid w:val="00286B1B"/>
    <w:rsid w:val="00295174"/>
    <w:rsid w:val="00296172"/>
    <w:rsid w:val="00296B92"/>
    <w:rsid w:val="002A2C22"/>
    <w:rsid w:val="002A2CF2"/>
    <w:rsid w:val="002A4C4F"/>
    <w:rsid w:val="002B02EB"/>
    <w:rsid w:val="002C0602"/>
    <w:rsid w:val="002C3787"/>
    <w:rsid w:val="002D5C16"/>
    <w:rsid w:val="002F3DFF"/>
    <w:rsid w:val="002F5E05"/>
    <w:rsid w:val="0031099E"/>
    <w:rsid w:val="00317053"/>
    <w:rsid w:val="0032109C"/>
    <w:rsid w:val="00322B45"/>
    <w:rsid w:val="00323809"/>
    <w:rsid w:val="00323D41"/>
    <w:rsid w:val="00325414"/>
    <w:rsid w:val="003302F1"/>
    <w:rsid w:val="00342670"/>
    <w:rsid w:val="0034470E"/>
    <w:rsid w:val="00352DB0"/>
    <w:rsid w:val="00371833"/>
    <w:rsid w:val="00371ED3"/>
    <w:rsid w:val="003742CB"/>
    <w:rsid w:val="00375047"/>
    <w:rsid w:val="0037728A"/>
    <w:rsid w:val="00380B7D"/>
    <w:rsid w:val="00381A99"/>
    <w:rsid w:val="003829C2"/>
    <w:rsid w:val="00384724"/>
    <w:rsid w:val="003853C9"/>
    <w:rsid w:val="003919B7"/>
    <w:rsid w:val="00391D57"/>
    <w:rsid w:val="00392292"/>
    <w:rsid w:val="00392E81"/>
    <w:rsid w:val="00396EC5"/>
    <w:rsid w:val="003A24FD"/>
    <w:rsid w:val="003A5B7B"/>
    <w:rsid w:val="003B1017"/>
    <w:rsid w:val="003B3C07"/>
    <w:rsid w:val="003B6775"/>
    <w:rsid w:val="003C5FE2"/>
    <w:rsid w:val="003C7B28"/>
    <w:rsid w:val="003D05FB"/>
    <w:rsid w:val="003D1B16"/>
    <w:rsid w:val="003D45BF"/>
    <w:rsid w:val="003D508A"/>
    <w:rsid w:val="003D537F"/>
    <w:rsid w:val="003D7B75"/>
    <w:rsid w:val="003E0208"/>
    <w:rsid w:val="003E0966"/>
    <w:rsid w:val="003E0FD1"/>
    <w:rsid w:val="003E4B57"/>
    <w:rsid w:val="003E5BC9"/>
    <w:rsid w:val="003F27E1"/>
    <w:rsid w:val="003F2C8B"/>
    <w:rsid w:val="003F437A"/>
    <w:rsid w:val="003F4383"/>
    <w:rsid w:val="003F5C2B"/>
    <w:rsid w:val="00400438"/>
    <w:rsid w:val="004023E9"/>
    <w:rsid w:val="00413F83"/>
    <w:rsid w:val="0041490C"/>
    <w:rsid w:val="00416191"/>
    <w:rsid w:val="00416721"/>
    <w:rsid w:val="00421EF0"/>
    <w:rsid w:val="004224FA"/>
    <w:rsid w:val="00423D07"/>
    <w:rsid w:val="004255DB"/>
    <w:rsid w:val="0044240D"/>
    <w:rsid w:val="0044346F"/>
    <w:rsid w:val="0046520A"/>
    <w:rsid w:val="004672AB"/>
    <w:rsid w:val="00470630"/>
    <w:rsid w:val="004714FE"/>
    <w:rsid w:val="004737CD"/>
    <w:rsid w:val="00483485"/>
    <w:rsid w:val="00485CDE"/>
    <w:rsid w:val="0048694D"/>
    <w:rsid w:val="00494629"/>
    <w:rsid w:val="00494A7B"/>
    <w:rsid w:val="00495053"/>
    <w:rsid w:val="004A19A4"/>
    <w:rsid w:val="004A1F59"/>
    <w:rsid w:val="004A29BE"/>
    <w:rsid w:val="004A3225"/>
    <w:rsid w:val="004A33EE"/>
    <w:rsid w:val="004A3AA8"/>
    <w:rsid w:val="004B13C7"/>
    <w:rsid w:val="004B53B9"/>
    <w:rsid w:val="004B57AF"/>
    <w:rsid w:val="004B778F"/>
    <w:rsid w:val="004C30D8"/>
    <w:rsid w:val="004C5DD4"/>
    <w:rsid w:val="004D0610"/>
    <w:rsid w:val="004D141F"/>
    <w:rsid w:val="004D6310"/>
    <w:rsid w:val="004D64E3"/>
    <w:rsid w:val="004E0062"/>
    <w:rsid w:val="004E05A1"/>
    <w:rsid w:val="004E0915"/>
    <w:rsid w:val="004E5413"/>
    <w:rsid w:val="004F587C"/>
    <w:rsid w:val="004F5E57"/>
    <w:rsid w:val="004F6710"/>
    <w:rsid w:val="00502849"/>
    <w:rsid w:val="00504334"/>
    <w:rsid w:val="005104D7"/>
    <w:rsid w:val="00510B9E"/>
    <w:rsid w:val="005229E9"/>
    <w:rsid w:val="0052385E"/>
    <w:rsid w:val="00531D2C"/>
    <w:rsid w:val="00536BC2"/>
    <w:rsid w:val="00537F1E"/>
    <w:rsid w:val="005406ED"/>
    <w:rsid w:val="005425E1"/>
    <w:rsid w:val="005427C5"/>
    <w:rsid w:val="00542CF6"/>
    <w:rsid w:val="00553C03"/>
    <w:rsid w:val="00561A56"/>
    <w:rsid w:val="00563692"/>
    <w:rsid w:val="005644AA"/>
    <w:rsid w:val="00567540"/>
    <w:rsid w:val="00571349"/>
    <w:rsid w:val="0058717E"/>
    <w:rsid w:val="005908B8"/>
    <w:rsid w:val="0059512E"/>
    <w:rsid w:val="005A6DD2"/>
    <w:rsid w:val="005B0949"/>
    <w:rsid w:val="005B755E"/>
    <w:rsid w:val="005C0790"/>
    <w:rsid w:val="005C385D"/>
    <w:rsid w:val="005C3B2D"/>
    <w:rsid w:val="005D1C6C"/>
    <w:rsid w:val="005D2571"/>
    <w:rsid w:val="005D3B20"/>
    <w:rsid w:val="005E04DF"/>
    <w:rsid w:val="005E2824"/>
    <w:rsid w:val="005E4533"/>
    <w:rsid w:val="005E5C68"/>
    <w:rsid w:val="005E65C0"/>
    <w:rsid w:val="005F0390"/>
    <w:rsid w:val="005F1244"/>
    <w:rsid w:val="00610CA0"/>
    <w:rsid w:val="006119CD"/>
    <w:rsid w:val="00612023"/>
    <w:rsid w:val="00614190"/>
    <w:rsid w:val="00622A99"/>
    <w:rsid w:val="00622E67"/>
    <w:rsid w:val="0062501E"/>
    <w:rsid w:val="00626EDC"/>
    <w:rsid w:val="00631995"/>
    <w:rsid w:val="006470EC"/>
    <w:rsid w:val="00647324"/>
    <w:rsid w:val="006520E4"/>
    <w:rsid w:val="0065598E"/>
    <w:rsid w:val="00655AF2"/>
    <w:rsid w:val="006568BE"/>
    <w:rsid w:val="0066025D"/>
    <w:rsid w:val="00675D5D"/>
    <w:rsid w:val="006773EC"/>
    <w:rsid w:val="00680504"/>
    <w:rsid w:val="00681CD9"/>
    <w:rsid w:val="00681FCA"/>
    <w:rsid w:val="00683E30"/>
    <w:rsid w:val="00687024"/>
    <w:rsid w:val="006877E5"/>
    <w:rsid w:val="00694A3E"/>
    <w:rsid w:val="00696415"/>
    <w:rsid w:val="006B4738"/>
    <w:rsid w:val="006C2D87"/>
    <w:rsid w:val="006D3691"/>
    <w:rsid w:val="006D5ABF"/>
    <w:rsid w:val="006D76BE"/>
    <w:rsid w:val="006D793A"/>
    <w:rsid w:val="006E2DCE"/>
    <w:rsid w:val="006E6027"/>
    <w:rsid w:val="006F15C4"/>
    <w:rsid w:val="006F3563"/>
    <w:rsid w:val="006F42B9"/>
    <w:rsid w:val="006F6103"/>
    <w:rsid w:val="00704E00"/>
    <w:rsid w:val="00707955"/>
    <w:rsid w:val="007209E7"/>
    <w:rsid w:val="00726182"/>
    <w:rsid w:val="00732329"/>
    <w:rsid w:val="007337CA"/>
    <w:rsid w:val="00734CE4"/>
    <w:rsid w:val="00735123"/>
    <w:rsid w:val="00740E8C"/>
    <w:rsid w:val="00741837"/>
    <w:rsid w:val="00742214"/>
    <w:rsid w:val="007453E6"/>
    <w:rsid w:val="0075243E"/>
    <w:rsid w:val="00752D30"/>
    <w:rsid w:val="007666F5"/>
    <w:rsid w:val="0076799A"/>
    <w:rsid w:val="0077309D"/>
    <w:rsid w:val="007736DB"/>
    <w:rsid w:val="007748B3"/>
    <w:rsid w:val="007774EE"/>
    <w:rsid w:val="0077766A"/>
    <w:rsid w:val="00781822"/>
    <w:rsid w:val="00783F21"/>
    <w:rsid w:val="00787159"/>
    <w:rsid w:val="00791668"/>
    <w:rsid w:val="00791AA1"/>
    <w:rsid w:val="00797018"/>
    <w:rsid w:val="007A3793"/>
    <w:rsid w:val="007A6D87"/>
    <w:rsid w:val="007B7A1C"/>
    <w:rsid w:val="007C020A"/>
    <w:rsid w:val="007C1BA2"/>
    <w:rsid w:val="007C2091"/>
    <w:rsid w:val="007D20E9"/>
    <w:rsid w:val="007D7881"/>
    <w:rsid w:val="007D7E3A"/>
    <w:rsid w:val="007E0E10"/>
    <w:rsid w:val="007E263A"/>
    <w:rsid w:val="007E4768"/>
    <w:rsid w:val="007E5185"/>
    <w:rsid w:val="007E5BDD"/>
    <w:rsid w:val="007E777B"/>
    <w:rsid w:val="007F2070"/>
    <w:rsid w:val="007F3668"/>
    <w:rsid w:val="008053F5"/>
    <w:rsid w:val="00810198"/>
    <w:rsid w:val="00814DA3"/>
    <w:rsid w:val="00815DA8"/>
    <w:rsid w:val="0082194D"/>
    <w:rsid w:val="00823E9A"/>
    <w:rsid w:val="008241CF"/>
    <w:rsid w:val="00826EF5"/>
    <w:rsid w:val="00831693"/>
    <w:rsid w:val="00831A37"/>
    <w:rsid w:val="00840104"/>
    <w:rsid w:val="00840D1C"/>
    <w:rsid w:val="00841FC5"/>
    <w:rsid w:val="00842482"/>
    <w:rsid w:val="00845709"/>
    <w:rsid w:val="008576BD"/>
    <w:rsid w:val="00860463"/>
    <w:rsid w:val="008733DA"/>
    <w:rsid w:val="008737BE"/>
    <w:rsid w:val="00884C60"/>
    <w:rsid w:val="008850E4"/>
    <w:rsid w:val="008933A2"/>
    <w:rsid w:val="008A0723"/>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1F74"/>
    <w:rsid w:val="008F46E7"/>
    <w:rsid w:val="008F6F0B"/>
    <w:rsid w:val="00906B73"/>
    <w:rsid w:val="00907BA7"/>
    <w:rsid w:val="00907EB4"/>
    <w:rsid w:val="0091064E"/>
    <w:rsid w:val="009112DE"/>
    <w:rsid w:val="00911FC5"/>
    <w:rsid w:val="00915811"/>
    <w:rsid w:val="00920697"/>
    <w:rsid w:val="009245DE"/>
    <w:rsid w:val="00925983"/>
    <w:rsid w:val="00931A10"/>
    <w:rsid w:val="00933A57"/>
    <w:rsid w:val="00937CFC"/>
    <w:rsid w:val="00947967"/>
    <w:rsid w:val="00953ED7"/>
    <w:rsid w:val="009542F7"/>
    <w:rsid w:val="00965200"/>
    <w:rsid w:val="00965FA2"/>
    <w:rsid w:val="009663EB"/>
    <w:rsid w:val="009668B3"/>
    <w:rsid w:val="00971471"/>
    <w:rsid w:val="009849C2"/>
    <w:rsid w:val="00984D24"/>
    <w:rsid w:val="009858EB"/>
    <w:rsid w:val="00987237"/>
    <w:rsid w:val="0099046A"/>
    <w:rsid w:val="009B0046"/>
    <w:rsid w:val="009B4868"/>
    <w:rsid w:val="009B5448"/>
    <w:rsid w:val="009C1440"/>
    <w:rsid w:val="009C2107"/>
    <w:rsid w:val="009C5D9E"/>
    <w:rsid w:val="009D2C3E"/>
    <w:rsid w:val="009D5C7B"/>
    <w:rsid w:val="009E0625"/>
    <w:rsid w:val="009E3034"/>
    <w:rsid w:val="009E32B3"/>
    <w:rsid w:val="009E3F98"/>
    <w:rsid w:val="009E4A7B"/>
    <w:rsid w:val="009E549F"/>
    <w:rsid w:val="009F28A8"/>
    <w:rsid w:val="009F473E"/>
    <w:rsid w:val="009F682A"/>
    <w:rsid w:val="009F69CE"/>
    <w:rsid w:val="00A022BE"/>
    <w:rsid w:val="00A12223"/>
    <w:rsid w:val="00A149E7"/>
    <w:rsid w:val="00A151B9"/>
    <w:rsid w:val="00A17EA9"/>
    <w:rsid w:val="00A231D3"/>
    <w:rsid w:val="00A23852"/>
    <w:rsid w:val="00A24C95"/>
    <w:rsid w:val="00A26094"/>
    <w:rsid w:val="00A301BF"/>
    <w:rsid w:val="00A302B2"/>
    <w:rsid w:val="00A331B4"/>
    <w:rsid w:val="00A3484E"/>
    <w:rsid w:val="00A351B7"/>
    <w:rsid w:val="00A36ADA"/>
    <w:rsid w:val="00A438D8"/>
    <w:rsid w:val="00A473F5"/>
    <w:rsid w:val="00A51F9D"/>
    <w:rsid w:val="00A5416A"/>
    <w:rsid w:val="00A61C1D"/>
    <w:rsid w:val="00A639F4"/>
    <w:rsid w:val="00A81A32"/>
    <w:rsid w:val="00A82558"/>
    <w:rsid w:val="00A835BD"/>
    <w:rsid w:val="00A905CF"/>
    <w:rsid w:val="00A95E5B"/>
    <w:rsid w:val="00A97B15"/>
    <w:rsid w:val="00AA42D5"/>
    <w:rsid w:val="00AA6D36"/>
    <w:rsid w:val="00AB2FAB"/>
    <w:rsid w:val="00AB5C14"/>
    <w:rsid w:val="00AC19C9"/>
    <w:rsid w:val="00AC1EE7"/>
    <w:rsid w:val="00AC333F"/>
    <w:rsid w:val="00AC585C"/>
    <w:rsid w:val="00AD1925"/>
    <w:rsid w:val="00AE04FE"/>
    <w:rsid w:val="00AE067D"/>
    <w:rsid w:val="00AE1257"/>
    <w:rsid w:val="00AF1181"/>
    <w:rsid w:val="00AF2F79"/>
    <w:rsid w:val="00AF4653"/>
    <w:rsid w:val="00AF7DB7"/>
    <w:rsid w:val="00B02E6B"/>
    <w:rsid w:val="00B101D0"/>
    <w:rsid w:val="00B1790C"/>
    <w:rsid w:val="00B17A5C"/>
    <w:rsid w:val="00B2383C"/>
    <w:rsid w:val="00B31B5F"/>
    <w:rsid w:val="00B340D4"/>
    <w:rsid w:val="00B4137E"/>
    <w:rsid w:val="00B443E4"/>
    <w:rsid w:val="00B553D5"/>
    <w:rsid w:val="00B563EA"/>
    <w:rsid w:val="00B576B4"/>
    <w:rsid w:val="00B60E51"/>
    <w:rsid w:val="00B63A54"/>
    <w:rsid w:val="00B65CF6"/>
    <w:rsid w:val="00B749E2"/>
    <w:rsid w:val="00B77D18"/>
    <w:rsid w:val="00B818A4"/>
    <w:rsid w:val="00B8313A"/>
    <w:rsid w:val="00B8331B"/>
    <w:rsid w:val="00B83C6B"/>
    <w:rsid w:val="00B846B9"/>
    <w:rsid w:val="00B85E4B"/>
    <w:rsid w:val="00B93503"/>
    <w:rsid w:val="00BA31E8"/>
    <w:rsid w:val="00BA55E0"/>
    <w:rsid w:val="00BA6BD4"/>
    <w:rsid w:val="00BB2655"/>
    <w:rsid w:val="00BB344C"/>
    <w:rsid w:val="00BB3752"/>
    <w:rsid w:val="00BB5EB3"/>
    <w:rsid w:val="00BB6688"/>
    <w:rsid w:val="00BC17D0"/>
    <w:rsid w:val="00BC26D4"/>
    <w:rsid w:val="00BC64F2"/>
    <w:rsid w:val="00BD7D5D"/>
    <w:rsid w:val="00BF2A42"/>
    <w:rsid w:val="00BF2CF6"/>
    <w:rsid w:val="00BF3B84"/>
    <w:rsid w:val="00C03D8C"/>
    <w:rsid w:val="00C03FBB"/>
    <w:rsid w:val="00C055EC"/>
    <w:rsid w:val="00C10DC9"/>
    <w:rsid w:val="00C11959"/>
    <w:rsid w:val="00C12FB3"/>
    <w:rsid w:val="00C17341"/>
    <w:rsid w:val="00C24EEF"/>
    <w:rsid w:val="00C25CF6"/>
    <w:rsid w:val="00C264F9"/>
    <w:rsid w:val="00C26C36"/>
    <w:rsid w:val="00C32768"/>
    <w:rsid w:val="00C40B2B"/>
    <w:rsid w:val="00C431DF"/>
    <w:rsid w:val="00C43CEC"/>
    <w:rsid w:val="00C456BD"/>
    <w:rsid w:val="00C469A1"/>
    <w:rsid w:val="00C5203F"/>
    <w:rsid w:val="00C530DC"/>
    <w:rsid w:val="00C5350D"/>
    <w:rsid w:val="00C6123C"/>
    <w:rsid w:val="00C7084D"/>
    <w:rsid w:val="00C7315E"/>
    <w:rsid w:val="00C75895"/>
    <w:rsid w:val="00C7668A"/>
    <w:rsid w:val="00C82352"/>
    <w:rsid w:val="00C83C9F"/>
    <w:rsid w:val="00C86866"/>
    <w:rsid w:val="00C87BBC"/>
    <w:rsid w:val="00C90CF5"/>
    <w:rsid w:val="00C94840"/>
    <w:rsid w:val="00C96CC5"/>
    <w:rsid w:val="00CA6AC8"/>
    <w:rsid w:val="00CB027F"/>
    <w:rsid w:val="00CB3B8C"/>
    <w:rsid w:val="00CB673B"/>
    <w:rsid w:val="00CC6297"/>
    <w:rsid w:val="00CC7690"/>
    <w:rsid w:val="00CC7A02"/>
    <w:rsid w:val="00CD1986"/>
    <w:rsid w:val="00CE19E0"/>
    <w:rsid w:val="00CE4D5C"/>
    <w:rsid w:val="00CF05DA"/>
    <w:rsid w:val="00CF58EB"/>
    <w:rsid w:val="00D0106E"/>
    <w:rsid w:val="00D04357"/>
    <w:rsid w:val="00D06383"/>
    <w:rsid w:val="00D11CE9"/>
    <w:rsid w:val="00D11F78"/>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0216"/>
    <w:rsid w:val="00D97CB4"/>
    <w:rsid w:val="00D97DD4"/>
    <w:rsid w:val="00DA1BC6"/>
    <w:rsid w:val="00DA5A8A"/>
    <w:rsid w:val="00DB26CD"/>
    <w:rsid w:val="00DB3135"/>
    <w:rsid w:val="00DB441C"/>
    <w:rsid w:val="00DB44AF"/>
    <w:rsid w:val="00DB6D60"/>
    <w:rsid w:val="00DC1F58"/>
    <w:rsid w:val="00DC1F67"/>
    <w:rsid w:val="00DC339B"/>
    <w:rsid w:val="00DC5D40"/>
    <w:rsid w:val="00DC6255"/>
    <w:rsid w:val="00DD1C88"/>
    <w:rsid w:val="00DD2098"/>
    <w:rsid w:val="00DD30E9"/>
    <w:rsid w:val="00DD4F47"/>
    <w:rsid w:val="00DD6926"/>
    <w:rsid w:val="00DD7FBB"/>
    <w:rsid w:val="00DE0B9F"/>
    <w:rsid w:val="00DE3A92"/>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27A52"/>
    <w:rsid w:val="00E30BEA"/>
    <w:rsid w:val="00E3197E"/>
    <w:rsid w:val="00E342F8"/>
    <w:rsid w:val="00E351ED"/>
    <w:rsid w:val="00E6034B"/>
    <w:rsid w:val="00E6549E"/>
    <w:rsid w:val="00E65EDE"/>
    <w:rsid w:val="00E70785"/>
    <w:rsid w:val="00E70F81"/>
    <w:rsid w:val="00E732F2"/>
    <w:rsid w:val="00E77055"/>
    <w:rsid w:val="00E77460"/>
    <w:rsid w:val="00E82447"/>
    <w:rsid w:val="00E83ABC"/>
    <w:rsid w:val="00E844F2"/>
    <w:rsid w:val="00E92FCB"/>
    <w:rsid w:val="00E96E46"/>
    <w:rsid w:val="00EA147F"/>
    <w:rsid w:val="00EB5A05"/>
    <w:rsid w:val="00EC30C1"/>
    <w:rsid w:val="00ED03AB"/>
    <w:rsid w:val="00ED0CAC"/>
    <w:rsid w:val="00ED1CD4"/>
    <w:rsid w:val="00ED1D2B"/>
    <w:rsid w:val="00ED3EC9"/>
    <w:rsid w:val="00ED5A8D"/>
    <w:rsid w:val="00ED64B5"/>
    <w:rsid w:val="00EE7CCA"/>
    <w:rsid w:val="00EF293A"/>
    <w:rsid w:val="00F00BE7"/>
    <w:rsid w:val="00F0539A"/>
    <w:rsid w:val="00F10B42"/>
    <w:rsid w:val="00F11953"/>
    <w:rsid w:val="00F11FAF"/>
    <w:rsid w:val="00F16A14"/>
    <w:rsid w:val="00F223B6"/>
    <w:rsid w:val="00F231DC"/>
    <w:rsid w:val="00F24390"/>
    <w:rsid w:val="00F351F7"/>
    <w:rsid w:val="00F360C3"/>
    <w:rsid w:val="00F362D7"/>
    <w:rsid w:val="00F37D7B"/>
    <w:rsid w:val="00F47A6C"/>
    <w:rsid w:val="00F5314C"/>
    <w:rsid w:val="00F635DD"/>
    <w:rsid w:val="00F65F6F"/>
    <w:rsid w:val="00F6627B"/>
    <w:rsid w:val="00F734F2"/>
    <w:rsid w:val="00F75052"/>
    <w:rsid w:val="00F752D1"/>
    <w:rsid w:val="00F804D3"/>
    <w:rsid w:val="00F81CD2"/>
    <w:rsid w:val="00F82641"/>
    <w:rsid w:val="00F8343D"/>
    <w:rsid w:val="00F85A3F"/>
    <w:rsid w:val="00F90F18"/>
    <w:rsid w:val="00F937E4"/>
    <w:rsid w:val="00F941C5"/>
    <w:rsid w:val="00F95EE7"/>
    <w:rsid w:val="00FA2E0E"/>
    <w:rsid w:val="00FA39E6"/>
    <w:rsid w:val="00FA7BC9"/>
    <w:rsid w:val="00FB378E"/>
    <w:rsid w:val="00FB37F1"/>
    <w:rsid w:val="00FB47C0"/>
    <w:rsid w:val="00FB501B"/>
    <w:rsid w:val="00FB7770"/>
    <w:rsid w:val="00FC5151"/>
    <w:rsid w:val="00FC7F95"/>
    <w:rsid w:val="00FD021A"/>
    <w:rsid w:val="00FD3B91"/>
    <w:rsid w:val="00FD576B"/>
    <w:rsid w:val="00FD579E"/>
    <w:rsid w:val="00FE04BF"/>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3"/>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400438"/>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一"/>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4">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5">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400438"/>
    <w:rPr>
      <w:rFonts w:ascii="標楷體" w:eastAsia="標楷體" w:hAnsi="Arial"/>
      <w:bCs/>
      <w:kern w:val="32"/>
      <w:sz w:val="32"/>
      <w:szCs w:val="48"/>
    </w:rPr>
  </w:style>
  <w:style w:type="character" w:customStyle="1" w:styleId="31">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6">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簽名 字元"/>
    <w:link w:val="ac"/>
    <w:semiHidden/>
    <w:rsid w:val="00987237"/>
    <w:rPr>
      <w:rFonts w:ascii="標楷體" w:eastAsia="標楷體"/>
      <w:b/>
      <w:snapToGrid w:val="0"/>
      <w:spacing w:val="10"/>
      <w:kern w:val="2"/>
      <w:sz w:val="36"/>
    </w:rPr>
  </w:style>
  <w:style w:type="table" w:customStyle="1" w:styleId="34">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題 1 字元"/>
    <w:aliases w:val="壹 字元"/>
    <w:basedOn w:val="a9"/>
    <w:link w:val="1"/>
    <w:rsid w:val="00752D30"/>
    <w:rPr>
      <w:rFonts w:ascii="標楷體" w:eastAsia="標楷體" w:hAnsi="Arial"/>
      <w:bCs/>
      <w:kern w:val="32"/>
      <w:sz w:val="32"/>
      <w:szCs w:val="52"/>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af2">
    <w:name w:val="頁首 字元"/>
    <w:basedOn w:val="a9"/>
    <w:link w:val="af1"/>
    <w:rsid w:val="00752D30"/>
    <w:rPr>
      <w:rFonts w:ascii="標楷體" w:eastAsia="標楷體"/>
      <w:kern w:val="2"/>
    </w:rPr>
  </w:style>
  <w:style w:type="character" w:customStyle="1" w:styleId="afa">
    <w:name w:val="頁尾 字元"/>
    <w:basedOn w:val="a9"/>
    <w:link w:val="af9"/>
    <w:uiPriority w:val="99"/>
    <w:rsid w:val="00752D30"/>
    <w:rPr>
      <w:rFonts w:ascii="標楷體" w:eastAsia="標楷體"/>
      <w:kern w:val="2"/>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table" w:customStyle="1" w:styleId="53">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本文縮排 字元"/>
    <w:basedOn w:val="a9"/>
    <w:link w:val="af6"/>
    <w:semiHidden/>
    <w:rsid w:val="00752D30"/>
    <w:rPr>
      <w:rFonts w:ascii="標楷體" w:eastAsia="標楷體"/>
      <w:kern w:val="2"/>
      <w:sz w:val="32"/>
    </w:r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7">
    <w:name w:val="本文 字元1"/>
    <w:basedOn w:val="a9"/>
    <w:uiPriority w:val="99"/>
    <w:semiHidden/>
    <w:rsid w:val="00920697"/>
    <w:rPr>
      <w:rFonts w:ascii="標楷體" w:eastAsia="標楷體"/>
      <w:kern w:val="2"/>
      <w:sz w:val="32"/>
    </w:rPr>
  </w:style>
  <w:style w:type="character" w:customStyle="1" w:styleId="aff">
    <w:name w:val="清單段落 字元"/>
    <w:link w:val="afe"/>
    <w:uiPriority w:val="34"/>
    <w:rsid w:val="00F24390"/>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5"/>
    <w:qFormat/>
    <w:rsid w:val="00F24390"/>
    <w:pPr>
      <w:numPr>
        <w:numId w:val="12"/>
      </w:numPr>
      <w:ind w:leftChars="0" w:left="0" w:firstLineChars="0" w:firstLine="0"/>
    </w:pPr>
  </w:style>
  <w:style w:type="character" w:customStyle="1" w:styleId="35">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8"/>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8">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9"/>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9">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a"/>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a">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b">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5C89-011F-4A08-9455-74870455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1155</Words>
  <Characters>6589</Characters>
  <Application>Microsoft Office Word</Application>
  <DocSecurity>0</DocSecurity>
  <Lines>54</Lines>
  <Paragraphs>15</Paragraphs>
  <ScaleCrop>false</ScaleCrop>
  <Company>cy</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2021-09-06T09:54:00Z</cp:lastPrinted>
  <dcterms:created xsi:type="dcterms:W3CDTF">2021-10-18T01:17:00Z</dcterms:created>
  <dcterms:modified xsi:type="dcterms:W3CDTF">2021-10-18T01:17:00Z</dcterms:modified>
</cp:coreProperties>
</file>